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20"/>
        <w:jc w:val="both"/>
        <w:rPr>
          <w:rFonts w:ascii="GHEA Grapalat" w:hAnsi="GHEA Grapalat" w:cs="GHEA Grapalat" w:eastAsia="GHEA Grapalat"/>
          <w:color w:val="auto"/>
          <w:spacing w:val="0"/>
          <w:position w:val="0"/>
          <w:sz w:val="20"/>
          <w:shd w:fill="auto" w:val="clear"/>
        </w:rPr>
      </w:pPr>
    </w:p>
    <w:p>
      <w:pPr>
        <w:spacing w:before="0" w:after="0" w:line="240"/>
        <w:ind w:right="0" w:left="0" w:firstLine="708"/>
        <w:jc w:val="left"/>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ՀԱՅՏԱՐԱՐՈՒԹՅՈՒՆ</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ՆԱԽԱՈՐԱԿԱՎՈՐՄԱՆ ԸՆԹԱՑԱԿԱՐԳԻ ՄԱՍԻՆ</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Հայտարարության սույն տեքստը հաստատված է փակ նպատակային մրցույթի գնահատող հանձնաժողովի 2024 թվականի Մարտի 21-ի N 1 որոշմամբ և հրապարակվում է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Գնումների մասին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ՀՀ օրենքի 24-րդ հոդվածի համաձայն</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Ընթացակարգի ծածկագիրը`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ՀՀ ՊՆ-ՓՆՄԽԾՁԲ-24-10/6</w:t>
      </w:r>
      <w:r>
        <w:rPr>
          <w:rFonts w:ascii="GHEA Grapalat" w:hAnsi="GHEA Grapalat" w:cs="GHEA Grapalat" w:eastAsia="GHEA Grapalat"/>
          <w:color w:val="auto"/>
          <w:spacing w:val="0"/>
          <w:position w:val="0"/>
          <w:sz w:val="20"/>
          <w:shd w:fill="auto" w:val="clear"/>
        </w:rPr>
        <w:t xml:space="preserve">»</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I. </w:t>
      </w:r>
      <w:r>
        <w:rPr>
          <w:rFonts w:ascii="GHEA Grapalat" w:hAnsi="GHEA Grapalat" w:cs="GHEA Grapalat" w:eastAsia="GHEA Grapalat"/>
          <w:color w:val="auto"/>
          <w:spacing w:val="0"/>
          <w:position w:val="0"/>
          <w:sz w:val="20"/>
          <w:shd w:fill="auto" w:val="clear"/>
        </w:rPr>
        <w:t xml:space="preserve">ԳՆՄԱՆ ԱՌԱՐԿԱՅԻ ԲՆՈՒԹԱԳԻՐԸ</w:t>
      </w:r>
    </w:p>
    <w:p>
      <w:pPr>
        <w:spacing w:before="0" w:after="0" w:line="240"/>
        <w:ind w:right="0" w:left="0" w:firstLine="708"/>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Պատվիրատուն` ՀՀ պաշտպանության նախարարությունը, որը գտնվում է  ք. Երևան Բագրևանդի 5</w:t>
      </w: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shd w:fill="auto" w:val="clear"/>
        </w:rPr>
        <w:t xml:space="preserve">հասցեում, նախագծանախահաշվային փաստաթղթերի մշակման խորհրդատվական 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708"/>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II. </w:t>
      </w:r>
      <w:r>
        <w:rPr>
          <w:rFonts w:ascii="GHEA Grapalat" w:hAnsi="GHEA Grapalat" w:cs="GHEA Grapalat" w:eastAsia="GHEA Grapalat"/>
          <w:color w:val="auto"/>
          <w:spacing w:val="0"/>
          <w:position w:val="0"/>
          <w:sz w:val="20"/>
          <w:shd w:fill="auto" w:val="clear"/>
        </w:rPr>
        <w:t xml:space="preserve">ԸՆԹԱՑԱԿԱՐԳԻՆ ՄԱՍՆԱԿՑԵԼՈՒ ՊԱՅՄԱՆՆԵՐԸ </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2. «</w:t>
      </w:r>
      <w:r>
        <w:rPr>
          <w:rFonts w:ascii="GHEA Grapalat" w:hAnsi="GHEA Grapalat" w:cs="GHEA Grapalat" w:eastAsia="GHEA Grapalat"/>
          <w:color w:val="auto"/>
          <w:spacing w:val="0"/>
          <w:position w:val="0"/>
          <w:sz w:val="20"/>
          <w:shd w:fill="auto" w:val="clear"/>
        </w:rPr>
        <w:t xml:space="preserve">Գնումների մասին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284"/>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3. </w:t>
      </w:r>
      <w:r>
        <w:rPr>
          <w:rFonts w:ascii="GHEA Grapalat" w:hAnsi="GHEA Grapalat" w:cs="GHEA Grapalat" w:eastAsia="GHEA Grapalat"/>
          <w:color w:val="auto"/>
          <w:spacing w:val="0"/>
          <w:position w:val="0"/>
          <w:sz w:val="20"/>
          <w:shd w:fill="auto" w:val="clear"/>
        </w:rPr>
        <w:t xml:space="preserve">Նախաորակավորման ընթացակարգին մասնակցելու ցանկություն ունեցող մասնակիցը՝ </w:t>
      </w:r>
    </w:p>
    <w:p>
      <w:pPr>
        <w:spacing w:before="0" w:after="0" w:line="240"/>
        <w:ind w:right="0" w:left="0" w:firstLine="284"/>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1)</w:t>
      </w:r>
      <w:r>
        <w:rPr>
          <w:rFonts w:ascii="GHEA Grapalat" w:hAnsi="GHEA Grapalat" w:cs="GHEA Grapalat" w:eastAsia="GHEA Grapalat"/>
          <w:color w:val="auto"/>
          <w:spacing w:val="0"/>
          <w:position w:val="0"/>
          <w:sz w:val="24"/>
          <w:shd w:fill="auto" w:val="clear"/>
        </w:rPr>
        <w:t xml:space="preserve"> </w:t>
      </w:r>
      <w:r>
        <w:rPr>
          <w:rFonts w:ascii="GHEA Grapalat" w:hAnsi="GHEA Grapalat" w:cs="GHEA Grapalat" w:eastAsia="GHEA Grapalat"/>
          <w:color w:val="auto"/>
          <w:spacing w:val="0"/>
          <w:position w:val="0"/>
          <w:sz w:val="20"/>
          <w:shd w:fill="auto" w:val="clear"/>
        </w:rPr>
        <w:t xml:space="preserve">որոշ ծառայությունների իրականացման համար պետք է ունենա՝ քաղաքաշինության բնագավառում քաղաքաշինական փաստաթղթերի ինժեներական բաժինների մշակման (բացառությամբ կոնստրուկտորական մասի, ինչպես նաև շինարարության թույլտվություն չպահանջվող աշխատանքների) գործունեությունների լիցենզիայի` -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Բնակելի հասարակական, արտադրական շենքերի ու շինությունների նախագծային փաստաթղթերի՝ էլեկտրամատակարարման, էլեկտրալուսավորման, ներքին  և արտաքին ցանցեր</w:t>
      </w:r>
      <w:r>
        <w:rPr>
          <w:rFonts w:ascii="GHEA Grapalat" w:hAnsi="GHEA Grapalat" w:cs="GHEA Grapalat" w:eastAsia="GHEA Grapalat"/>
          <w:color w:val="auto"/>
          <w:spacing w:val="0"/>
          <w:position w:val="0"/>
          <w:sz w:val="20"/>
          <w:shd w:fill="auto" w:val="clear"/>
        </w:rPr>
        <w:t xml:space="preserve">», - «</w:t>
      </w:r>
      <w:r>
        <w:rPr>
          <w:rFonts w:ascii="GHEA Grapalat" w:hAnsi="GHEA Grapalat" w:cs="GHEA Grapalat" w:eastAsia="GHEA Grapalat"/>
          <w:color w:val="auto"/>
          <w:spacing w:val="0"/>
          <w:position w:val="0"/>
          <w:sz w:val="20"/>
          <w:shd w:fill="auto" w:val="clear"/>
        </w:rPr>
        <w:t xml:space="preserve">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և -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Բնակելի, հասարակական, արտադրական շենքերի ու շինությունների նախագծային փաստաթղթերի՝ օդափոխության, ջեռուցման և օդի լավորակման համակարգեր</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ներդիրները,</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որոշ ծառայությունների իրականացման համար պետք է ունենա՝ քաղաքաշինության բնագավառում քաղաքաշինական փաստաթղթերի ինժեներական բաժինների մշակման (բացառությամբ կոնստրուկտորական մասի, ինչպես նաև շինարարության թույլտվություն չպահանջվող աշխատանքների) գործունեությունների լիցենզիայի` -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Բնակելի հասարակական, արտադրական շենքերի ու շինությունների նախագծային փաստաթղթերի՝ էլեկտրամատակարարման, էլեկտրալուսավորման, ներքին  և արտաքին ցանցեր</w:t>
      </w:r>
      <w:r>
        <w:rPr>
          <w:rFonts w:ascii="GHEA Grapalat" w:hAnsi="GHEA Grapalat" w:cs="GHEA Grapalat" w:eastAsia="GHEA Grapalat"/>
          <w:color w:val="auto"/>
          <w:spacing w:val="0"/>
          <w:position w:val="0"/>
          <w:sz w:val="20"/>
          <w:shd w:fill="auto" w:val="clear"/>
        </w:rPr>
        <w:t xml:space="preserve">», - «</w:t>
      </w:r>
      <w:r>
        <w:rPr>
          <w:rFonts w:ascii="GHEA Grapalat" w:hAnsi="GHEA Grapalat" w:cs="GHEA Grapalat" w:eastAsia="GHEA Grapalat"/>
          <w:color w:val="auto"/>
          <w:spacing w:val="0"/>
          <w:position w:val="0"/>
          <w:sz w:val="20"/>
          <w:shd w:fill="auto" w:val="clear"/>
        </w:rPr>
        <w:t xml:space="preserve">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GHEA Grapalat" w:hAnsi="GHEA Grapalat" w:cs="GHEA Grapalat" w:eastAsia="GHEA Grapalat"/>
          <w:color w:val="auto"/>
          <w:spacing w:val="0"/>
          <w:position w:val="0"/>
          <w:sz w:val="20"/>
          <w:shd w:fill="auto" w:val="clear"/>
        </w:rPr>
        <w:t xml:space="preserve">», - «</w:t>
      </w:r>
      <w:r>
        <w:rPr>
          <w:rFonts w:ascii="GHEA Grapalat" w:hAnsi="GHEA Grapalat" w:cs="GHEA Grapalat" w:eastAsia="GHEA Grapalat"/>
          <w:color w:val="auto"/>
          <w:spacing w:val="0"/>
          <w:position w:val="0"/>
          <w:sz w:val="20"/>
          <w:shd w:fill="auto" w:val="clear"/>
        </w:rPr>
        <w:t xml:space="preserve">Բնակելի, հասարակական, արտադրական շենքերի ու շինությունների նախագծային փաստաթղթերի՝ օդափոխության, ջեռուցման և օդի լավորակման համակարգեր</w:t>
      </w:r>
      <w:r>
        <w:rPr>
          <w:rFonts w:ascii="GHEA Grapalat" w:hAnsi="GHEA Grapalat" w:cs="GHEA Grapalat" w:eastAsia="GHEA Grapalat"/>
          <w:color w:val="auto"/>
          <w:spacing w:val="0"/>
          <w:position w:val="0"/>
          <w:sz w:val="20"/>
          <w:shd w:fill="auto" w:val="clear"/>
        </w:rPr>
        <w:t xml:space="preserve">», - «</w:t>
      </w:r>
      <w:r>
        <w:rPr>
          <w:rFonts w:ascii="GHEA Grapalat" w:hAnsi="GHEA Grapalat" w:cs="GHEA Grapalat" w:eastAsia="GHEA Grapalat"/>
          <w:color w:val="auto"/>
          <w:spacing w:val="0"/>
          <w:position w:val="0"/>
          <w:sz w:val="20"/>
          <w:shd w:fill="auto" w:val="clear"/>
        </w:rPr>
        <w:t xml:space="preserve">Տրանսպորտային օբյեկտների նախագծային փաստաթղթերի՝ տրանսպորտային ուղիներ (ավտոմոբիլային ճանապարհներ, երկաթուղային գծեր և օդանավակայաններ)</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և -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և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Կապի օբյեկտների նախագծային փաստաթղթերի՝ հեռահաղորդակցության և ազդանշանային համակրգեր</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ներդիրները,</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պետք է  բավարարի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Գնումների մասին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ՀՀ օրենքի 6-րդ հոդվածի 3-րդ մասի 1-ին կետով սահմանված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Մասնագիտական գործունեության համապատասխանություն պայմանագրով նախատեսված գործունեությանը</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որակավորման չափանիշին: Ընդ որում`</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 </w:t>
      </w:r>
      <w:r>
        <w:rPr>
          <w:rFonts w:ascii="GHEA Grapalat" w:hAnsi="GHEA Grapalat" w:cs="GHEA Grapalat" w:eastAsia="GHEA Grapalat"/>
          <w:color w:val="auto"/>
          <w:spacing w:val="0"/>
          <w:position w:val="0"/>
          <w:sz w:val="20"/>
          <w:shd w:fill="auto" w:val="clear"/>
        </w:rPr>
        <w:t xml:space="preserve">որոշ ծառայությունների իրականացման համար համանման են համարվում քաղաքաշինության բնագավառում քաղաքաշինական փաստաթղթերի ինժեներական բաժինների մշակման (բացառությամբ կոնստրուկտորական մասի, ինչպես նաև շինարարության թույլտվություն չպահանջվող աշխատանքների) գործունեությունների լիցենզիայի` -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Բնակելի հասարակական, արտադրական շենքերի ու շինությունների նախագծային փաստաթղթերի՝ էլեկտրամատակարարման, էլեկտրալուսավորման, ներքին  և արտաքին ցանցեր</w:t>
      </w:r>
      <w:r>
        <w:rPr>
          <w:rFonts w:ascii="GHEA Grapalat" w:hAnsi="GHEA Grapalat" w:cs="GHEA Grapalat" w:eastAsia="GHEA Grapalat"/>
          <w:color w:val="auto"/>
          <w:spacing w:val="0"/>
          <w:position w:val="0"/>
          <w:sz w:val="20"/>
          <w:shd w:fill="auto" w:val="clear"/>
        </w:rPr>
        <w:t xml:space="preserve">», - «</w:t>
      </w:r>
      <w:r>
        <w:rPr>
          <w:rFonts w:ascii="GHEA Grapalat" w:hAnsi="GHEA Grapalat" w:cs="GHEA Grapalat" w:eastAsia="GHEA Grapalat"/>
          <w:color w:val="auto"/>
          <w:spacing w:val="0"/>
          <w:position w:val="0"/>
          <w:sz w:val="20"/>
          <w:shd w:fill="auto" w:val="clear"/>
        </w:rPr>
        <w:t xml:space="preserve">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և -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Բնակելի, հասարակական, արտադրական շենքերի ու շինությունների նախագծային փաստաթղթերի՝ օդափոխության, ջեռուցման և օդի լավորակման համակարգեր</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ներդիրների շրջանակներում կատարված նախագծային աշխատանքների (ծառայությունների) պայմանագրերը: </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 </w:t>
      </w:r>
      <w:r>
        <w:rPr>
          <w:rFonts w:ascii="GHEA Grapalat" w:hAnsi="GHEA Grapalat" w:cs="GHEA Grapalat" w:eastAsia="GHEA Grapalat"/>
          <w:color w:val="auto"/>
          <w:spacing w:val="0"/>
          <w:position w:val="0"/>
          <w:sz w:val="20"/>
          <w:shd w:fill="auto" w:val="clear"/>
        </w:rPr>
        <w:t xml:space="preserve">որոշ ծառայությունների իրականացման համար համանման են համարվում քաղաքաշինության բնագավառում քաղաքաշինական փաստաթղթերի ինժեներական բաժինների մշակման (բացառությամբ կոնստրուկտորական մասի, ինչպես նաև շինարարության թույլտվություն չպահանջվող աշխատանքների) գործունեությունների լիցենզիայի`  -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Բնակելի հասարակական, արտադրական շենքերի ու շինությունների նախագծային փաստաթղթերի՝ էլեկտրամատակարարման, էլեկտրալուսավորման, ներքին  և արտաքին ցանցեր</w:t>
      </w:r>
      <w:r>
        <w:rPr>
          <w:rFonts w:ascii="GHEA Grapalat" w:hAnsi="GHEA Grapalat" w:cs="GHEA Grapalat" w:eastAsia="GHEA Grapalat"/>
          <w:color w:val="auto"/>
          <w:spacing w:val="0"/>
          <w:position w:val="0"/>
          <w:sz w:val="20"/>
          <w:shd w:fill="auto" w:val="clear"/>
        </w:rPr>
        <w:t xml:space="preserve">», - «</w:t>
      </w:r>
      <w:r>
        <w:rPr>
          <w:rFonts w:ascii="GHEA Grapalat" w:hAnsi="GHEA Grapalat" w:cs="GHEA Grapalat" w:eastAsia="GHEA Grapalat"/>
          <w:color w:val="auto"/>
          <w:spacing w:val="0"/>
          <w:position w:val="0"/>
          <w:sz w:val="20"/>
          <w:shd w:fill="auto" w:val="clear"/>
        </w:rPr>
        <w:t xml:space="preserve">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GHEA Grapalat" w:hAnsi="GHEA Grapalat" w:cs="GHEA Grapalat" w:eastAsia="GHEA Grapalat"/>
          <w:color w:val="auto"/>
          <w:spacing w:val="0"/>
          <w:position w:val="0"/>
          <w:sz w:val="20"/>
          <w:shd w:fill="auto" w:val="clear"/>
        </w:rPr>
        <w:t xml:space="preserve">», - «</w:t>
      </w:r>
      <w:r>
        <w:rPr>
          <w:rFonts w:ascii="GHEA Grapalat" w:hAnsi="GHEA Grapalat" w:cs="GHEA Grapalat" w:eastAsia="GHEA Grapalat"/>
          <w:color w:val="auto"/>
          <w:spacing w:val="0"/>
          <w:position w:val="0"/>
          <w:sz w:val="20"/>
          <w:shd w:fill="auto" w:val="clear"/>
        </w:rPr>
        <w:t xml:space="preserve">Բնակելի, հասարակական, արտադրական շենքերի ու շինությունների նախագծային փաստաթղթերի՝ օդափոխության, ջեռուցման և օդի լավորակման համակարգեր</w:t>
      </w:r>
      <w:r>
        <w:rPr>
          <w:rFonts w:ascii="GHEA Grapalat" w:hAnsi="GHEA Grapalat" w:cs="GHEA Grapalat" w:eastAsia="GHEA Grapalat"/>
          <w:color w:val="auto"/>
          <w:spacing w:val="0"/>
          <w:position w:val="0"/>
          <w:sz w:val="20"/>
          <w:shd w:fill="auto" w:val="clear"/>
        </w:rPr>
        <w:t xml:space="preserve">», - «</w:t>
      </w:r>
      <w:r>
        <w:rPr>
          <w:rFonts w:ascii="GHEA Grapalat" w:hAnsi="GHEA Grapalat" w:cs="GHEA Grapalat" w:eastAsia="GHEA Grapalat"/>
          <w:color w:val="auto"/>
          <w:spacing w:val="0"/>
          <w:position w:val="0"/>
          <w:sz w:val="20"/>
          <w:shd w:fill="auto" w:val="clear"/>
        </w:rPr>
        <w:t xml:space="preserve">Տրանսպորտային օբյեկտների նախագծային փաստաթղթերի՝ տրանսպորտային ուղիներ (ավտոմոբիլային ճանապարհներ, երկաթուղային գծեր և օդանավակայաններ)</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և -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և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Կապի օբյեկտների նախագծային փաստաթղթերի՝ հեռահաղորդակցության և ազդանշանային համակրգեր</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ներդիրների շրջանակներում կատարված նախագծային աշխատանքների (ծառայությունների) պայմանագրերը:</w:t>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Մասնակիցը համարվում է սույն ենթակետով նախատեսված որակավորման չափանիշին բավարարող, եթե հայտով ներկայացրել է պահանջվող տեղեկությունները.</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4. </w:t>
      </w:r>
      <w:r>
        <w:rPr>
          <w:rFonts w:ascii="GHEA Grapalat" w:hAnsi="GHEA Grapalat" w:cs="GHEA Grapalat" w:eastAsia="GHEA Grapalat"/>
          <w:color w:val="auto"/>
          <w:spacing w:val="0"/>
          <w:position w:val="0"/>
          <w:sz w:val="20"/>
          <w:shd w:fill="auto" w:val="clear"/>
        </w:rPr>
        <w:t xml:space="preserve">Մասնակիցները նախաորակավորման ընթացակարգին կարող են մասնակցել համատեղ գործունեության կարգով (կոնսորցիումով)։ Նման դեպքում`</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1) </w:t>
      </w:r>
      <w:r>
        <w:rPr>
          <w:rFonts w:ascii="GHEA Grapalat" w:hAnsi="GHEA Grapalat" w:cs="GHEA Grapalat" w:eastAsia="GHEA Grapalat"/>
          <w:color w:val="auto"/>
          <w:spacing w:val="0"/>
          <w:position w:val="0"/>
          <w:sz w:val="20"/>
          <w:shd w:fill="auto" w:val="clear"/>
        </w:rPr>
        <w:t xml:space="preserve">նախաորակավորման հայտը ներառում է նաև համատեղ գործունեության պայմանագիր.</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2) </w:t>
      </w:r>
      <w:r>
        <w:rPr>
          <w:rFonts w:ascii="GHEA Grapalat" w:hAnsi="GHEA Grapalat" w:cs="GHEA Grapalat" w:eastAsia="GHEA Grapalat"/>
          <w:color w:val="auto"/>
          <w:spacing w:val="0"/>
          <w:position w:val="0"/>
          <w:sz w:val="20"/>
          <w:shd w:fill="auto" w:val="clear"/>
        </w:rPr>
        <w:t xml:space="preserve">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3) </w:t>
      </w:r>
      <w:r>
        <w:rPr>
          <w:rFonts w:ascii="GHEA Grapalat" w:hAnsi="GHEA Grapalat" w:cs="GHEA Grapalat" w:eastAsia="GHEA Grapalat"/>
          <w:color w:val="auto"/>
          <w:spacing w:val="0"/>
          <w:position w:val="0"/>
          <w:sz w:val="20"/>
          <w:shd w:fill="auto" w:val="clear"/>
        </w:rPr>
        <w:t xml:space="preserve">մասնակիցները կրում են համատեղ և համապարտ պատասխանատվություն.</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4) </w:t>
      </w:r>
      <w:r>
        <w:rPr>
          <w:rFonts w:ascii="GHEA Grapalat" w:hAnsi="GHEA Grapalat" w:cs="GHEA Grapalat" w:eastAsia="GHEA Grapalat"/>
          <w:color w:val="auto"/>
          <w:spacing w:val="0"/>
          <w:position w:val="0"/>
          <w:sz w:val="20"/>
          <w:shd w:fill="auto" w:val="clear"/>
        </w:rPr>
        <w:t xml:space="preserve">համատեղ գործունեության պայմանագրի կողմը (կողմերը) չի (չեն) կարող նույն ընթացակարգին ներկայացնել առանձին հայտ (հայտեր):</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5) </w:t>
      </w:r>
      <w:r>
        <w:rPr>
          <w:rFonts w:ascii="GHEA Grapalat" w:hAnsi="GHEA Grapalat" w:cs="GHEA Grapalat" w:eastAsia="GHEA Grapalat"/>
          <w:color w:val="auto"/>
          <w:spacing w:val="0"/>
          <w:position w:val="0"/>
          <w:sz w:val="20"/>
          <w:shd w:fill="auto" w:val="clear"/>
        </w:rPr>
        <w:t xml:space="preserve">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5. </w:t>
      </w:r>
      <w:r>
        <w:rPr>
          <w:rFonts w:ascii="GHEA Grapalat" w:hAnsi="GHEA Grapalat" w:cs="GHEA Grapalat" w:eastAsia="GHEA Grapalat"/>
          <w:color w:val="auto"/>
          <w:spacing w:val="0"/>
          <w:position w:val="0"/>
          <w:sz w:val="20"/>
          <w:shd w:fill="auto" w:val="clear"/>
        </w:rPr>
        <w:t xml:space="preserve">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III. </w:t>
      </w:r>
      <w:r>
        <w:rPr>
          <w:rFonts w:ascii="GHEA Grapalat" w:hAnsi="GHEA Grapalat" w:cs="GHEA Grapalat" w:eastAsia="GHEA Grapalat"/>
          <w:color w:val="auto"/>
          <w:spacing w:val="0"/>
          <w:position w:val="0"/>
          <w:sz w:val="20"/>
          <w:shd w:fill="auto" w:val="clear"/>
        </w:rPr>
        <w:t xml:space="preserve">ՊԱՐԶԱԲԱՆՈՒՄ ՍՏԱՆԱԼՈՒ ԵՎ ՀԱՅՏԱՐԱՐՈՒԹՅԱՆ ՄԵՋ </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ՓՈՓՈԽՈՒԹՅՈՒՆ ԿԱՏԱՐԵԼՈՒ ԿԱՐԳԸ </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6. </w:t>
      </w:r>
      <w:r>
        <w:rPr>
          <w:rFonts w:ascii="GHEA Grapalat" w:hAnsi="GHEA Grapalat" w:cs="GHEA Grapalat" w:eastAsia="GHEA Grapalat"/>
          <w:color w:val="auto"/>
          <w:spacing w:val="0"/>
          <w:position w:val="0"/>
          <w:sz w:val="20"/>
          <w:shd w:fill="auto" w:val="clear"/>
        </w:rPr>
        <w:t xml:space="preserve">Մասնակիցն իրավունք ունի նախաորակավորման հայտերի ներկայացման վերջնաժամկետը լրանալուց առնվազն հինգ օրացուցային օր առաջ գրավոր պահանջելու նախաորակավորման հայտարարության վերաբերյալ պարզաբանում։ Հարցումը կատարած մասնակցին պարզաբանումը տրամադրում է գրավոր՝ հարցումը ստանալու օրվան հաջորդող երկու օրացուցային օրվա ընթացքում:</w:t>
      </w:r>
      <w:r>
        <w:rPr>
          <w:rFonts w:ascii="Calibri" w:hAnsi="Calibri" w:cs="Calibri" w:eastAsia="Calibri"/>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Որևէ մասնակցի տեղեկություն տրամադրելու դեպքում պատվիրատուն պետք է ապահովի այդ տեղեկության մատչելիությունը բոլոր հնարավոր մասնակիցների համար:</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Սույն կետում նշված հարցումը էլեկտրոնային փոստի միջոցով ներկայացվելու դեպքում մասնակիցը գրության բնօրիկանից արտատպված տարբերակը ուղարկում է հանձնաժողովի քարտուղարի էլեկտրոնային փոստի հասցեին: </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Հարցումը էլեկտրոնային փոստի միջոցով ներկայացված լինելու դեպքում դրա պարզաբանման վերաբերյալ գրության բնօրինակից արտատպված տարբերակը ուղարկվում է հանձնաժողովի քարտուղարի` սույն հայտարարությունով նախատեսված էլեկտրոնային փոստից մասնակցի` հարցումը ստացված էլեկտրոնային փոստին ուղարկելու միջոցով:</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7. </w:t>
      </w:r>
      <w:r>
        <w:rPr>
          <w:rFonts w:ascii="GHEA Grapalat" w:hAnsi="GHEA Grapalat" w:cs="GHEA Grapalat" w:eastAsia="GHEA Grapalat"/>
          <w:color w:val="auto"/>
          <w:spacing w:val="0"/>
          <w:position w:val="0"/>
          <w:sz w:val="20"/>
          <w:shd w:fill="auto" w:val="clear"/>
        </w:rPr>
        <w:t xml:space="preserve">Հարցման և պարզաբանումների բովանդակության մասին հայտարարությունը հրապարակվում է տեղեկագրում` հարցումը կատարած մասնակցին պարզաբանումը տրամադրելու օրը, առանց նշելու հարցումը կատարած մասնակցի տվյալները, իսկ պետական գաղտնիք պարունակող գնումների դեպքում հարցման և պարզաբանումների բովանդակության մասին պարզաբանումը տրամադրվում է հրավեր ստացած մասնակիցներին:</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8. </w:t>
      </w:r>
      <w:r>
        <w:rPr>
          <w:rFonts w:ascii="GHEA Grapalat" w:hAnsi="GHEA Grapalat" w:cs="GHEA Grapalat" w:eastAsia="GHEA Grapalat"/>
          <w:color w:val="auto"/>
          <w:spacing w:val="0"/>
          <w:position w:val="0"/>
          <w:sz w:val="20"/>
          <w:shd w:fill="auto" w:val="clear"/>
        </w:rPr>
        <w:t xml:space="preserve">Պարզաբանում չի տրամադրվում, եթե հարցումը կատարվել է սույն բաժնով սահմանված ժամկետի խախտմամբ, ինչպես նաև, եթե հարցումը դուրս է սույն հայտարարության բովանդակության շրջանակից։ Ընդ որում, մասնակիցը գրավոր ծանուցվում է պարզաբանում չտրամադրելու հիմքերի մասին` հարցումը ստանալու օրվան հաջորդող երկու օրացուցային օրվա ընթացքում:</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9. </w:t>
      </w:r>
      <w:r>
        <w:rPr>
          <w:rFonts w:ascii="GHEA Grapalat" w:hAnsi="GHEA Grapalat" w:cs="GHEA Grapalat" w:eastAsia="GHEA Grapalat"/>
          <w:color w:val="auto"/>
          <w:spacing w:val="0"/>
          <w:position w:val="0"/>
          <w:sz w:val="20"/>
          <w:shd w:fill="auto" w:val="clear"/>
        </w:rPr>
        <w:t xml:space="preserve">Հայտերի ներկայացման վերջնաժամկետը լրանալուց առնվազն երկու օրացուցային օր առաջ սույն հայտարարության մեջ կարող են կատարվել փոփոխություններ։ Փոփոխություն կատարելու օրվան հաջորդող առաջին աշխատանքային օրը հանձնաժողովի քարտուղարը փոփոխություն կատարելու մասին հայտարարությունը հրապարակում է տեղեկագրում։ </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10. </w:t>
      </w:r>
      <w:r>
        <w:rPr>
          <w:rFonts w:ascii="GHEA Grapalat" w:hAnsi="GHEA Grapalat" w:cs="GHEA Grapalat" w:eastAsia="GHEA Grapalat"/>
          <w:color w:val="auto"/>
          <w:spacing w:val="0"/>
          <w:position w:val="0"/>
          <w:sz w:val="20"/>
          <w:shd w:fill="auto" w:val="clear"/>
        </w:rPr>
        <w:t xml:space="preserve">Նախաորակավորման հայտարարության մեջ փոփոխություններ կատարվելու դեպքում նախաորակավորման հայտերը ներկայացնելու վերջնաժամկետը հաշվվում է այդ փոփոխությունների մասին տեղեկագրում հայտարարության հրապարակման օրվանից։ </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br/>
        <w:t xml:space="preserve">IV.  </w:t>
      </w:r>
      <w:r>
        <w:rPr>
          <w:rFonts w:ascii="GHEA Grapalat" w:hAnsi="GHEA Grapalat" w:cs="GHEA Grapalat" w:eastAsia="GHEA Grapalat"/>
          <w:color w:val="auto"/>
          <w:spacing w:val="0"/>
          <w:position w:val="0"/>
          <w:sz w:val="20"/>
          <w:shd w:fill="auto" w:val="clear"/>
        </w:rPr>
        <w:t xml:space="preserve">ՆԱԽԱՈՐԱԿԱՎՈՐՄԱՆ ՀԱՅՏԸ ՆԵՐԿԱՅԱՑՆԵԼՈՒ ԿԱՐԳԸ</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11. </w:t>
      </w:r>
      <w:r>
        <w:rPr>
          <w:rFonts w:ascii="GHEA Grapalat" w:hAnsi="GHEA Grapalat" w:cs="GHEA Grapalat" w:eastAsia="GHEA Grapalat"/>
          <w:color w:val="auto"/>
          <w:spacing w:val="0"/>
          <w:position w:val="0"/>
          <w:sz w:val="20"/>
          <w:shd w:fill="auto" w:val="clear"/>
        </w:rPr>
        <w:t xml:space="preserve">Սույն ընթացակարգին մասնակցելու համար մասնակիցը հանձնաժողովին ներկայացնում է հայտ։ </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12. </w:t>
      </w:r>
      <w:r>
        <w:rPr>
          <w:rFonts w:ascii="GHEA Grapalat" w:hAnsi="GHEA Grapalat" w:cs="GHEA Grapalat" w:eastAsia="GHEA Grapalat"/>
          <w:color w:val="auto"/>
          <w:spacing w:val="0"/>
          <w:position w:val="0"/>
          <w:sz w:val="20"/>
          <w:shd w:fill="auto" w:val="clear"/>
        </w:rPr>
        <w:t xml:space="preserve">Նախաորակավորման հայտը մասնակիցը հանձնաժողովին ներկայացնում է փաստաթղթային ձևով` փակ ծրարով, սոսնձված /ընդ որում փակ ծրարը պետք է հաստատված /ստորագրված և կնքված/ լինի մասնակցի կողմից/: Ծրարի վրա նախաորակավորման հայտը կազմելու լեզվով նշվում են` </w:t>
      </w:r>
    </w:p>
    <w:p>
      <w:pPr>
        <w:spacing w:before="0" w:after="0" w:line="240"/>
        <w:ind w:right="0" w:left="0" w:firstLine="54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 պատվիրատուի անվանումը և հայտի ներկայացման վայրը (հասցեն).</w:t>
      </w:r>
    </w:p>
    <w:p>
      <w:pPr>
        <w:spacing w:before="0" w:after="0" w:line="240"/>
        <w:ind w:right="0" w:left="0" w:firstLine="54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բ. ընթացակարգի ծածկագիրը.</w:t>
      </w:r>
    </w:p>
    <w:p>
      <w:pPr>
        <w:spacing w:before="0" w:after="0" w:line="240"/>
        <w:ind w:right="0" w:left="0" w:firstLine="54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գ.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չբացել մինչև հայտերի բացման նիստը</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բառերը.</w:t>
      </w:r>
    </w:p>
    <w:p>
      <w:pPr>
        <w:spacing w:before="0" w:after="0" w:line="240"/>
        <w:ind w:right="0" w:left="0" w:firstLine="54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դ. մասնակցի անվանումը (անունը), գտնվելու վայրը և հեռախոսահամարը:</w:t>
      </w:r>
    </w:p>
    <w:p>
      <w:pPr>
        <w:spacing w:before="0" w:after="0" w:line="240"/>
        <w:ind w:right="0" w:left="0" w:firstLine="540"/>
        <w:jc w:val="both"/>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0"/>
          <w:shd w:fill="auto" w:val="clear"/>
        </w:rPr>
        <w:t xml:space="preserve">13. </w:t>
      </w:r>
      <w:r>
        <w:rPr>
          <w:rFonts w:ascii="GHEA Grapalat" w:hAnsi="GHEA Grapalat" w:cs="GHEA Grapalat" w:eastAsia="GHEA Grapalat"/>
          <w:color w:val="auto"/>
          <w:spacing w:val="0"/>
          <w:position w:val="0"/>
          <w:sz w:val="20"/>
          <w:shd w:fill="auto" w:val="clear"/>
        </w:rPr>
        <w:t xml:space="preserve">Ընթացակարգի հայտերն անհրաժեշտ է ներկայացնել հանձնաժողովին ոչ ուշ, քան 2024 թվականի Ապրիլի 5-ը, ժամը 15:00-ն: Նախաորակավորման հայտերը հանձնաժողովին անհրաժեշտ է ներկայացնել մինչև սույն կետով սահմանված ժամկետը լրանալը՝ ք. Երևան, Բագրևանդի 5 հասցեով՝ ՀՀ ՊՆ գնումների կազմակերպման վարչություն, 2073 սենյակ, հանձնաժողովի քարտուղարին:</w:t>
      </w:r>
      <w:r>
        <w:rPr>
          <w:rFonts w:ascii="GHEA Grapalat" w:hAnsi="GHEA Grapalat" w:cs="GHEA Grapalat" w:eastAsia="GHEA Grapalat"/>
          <w:color w:val="auto"/>
          <w:spacing w:val="0"/>
          <w:position w:val="0"/>
          <w:sz w:val="24"/>
          <w:shd w:fill="auto" w:val="clear"/>
        </w:rPr>
        <w:tab/>
      </w:r>
    </w:p>
    <w:p>
      <w:pPr>
        <w:spacing w:before="0" w:after="0" w:line="240"/>
        <w:ind w:right="0" w:left="0" w:firstLine="284"/>
        <w:jc w:val="both"/>
        <w:rPr>
          <w:rFonts w:ascii="GHEA Grapalat" w:hAnsi="GHEA Grapalat" w:cs="GHEA Grapalat" w:eastAsia="GHEA Grapalat"/>
          <w:color w:val="auto"/>
          <w:spacing w:val="0"/>
          <w:position w:val="0"/>
          <w:sz w:val="22"/>
          <w:shd w:fill="auto" w:val="clear"/>
        </w:rPr>
      </w:pPr>
      <w:r>
        <w:rPr>
          <w:rFonts w:ascii="GHEA Grapalat" w:hAnsi="GHEA Grapalat" w:cs="GHEA Grapalat" w:eastAsia="GHEA Grapalat"/>
          <w:color w:val="auto"/>
          <w:spacing w:val="0"/>
          <w:position w:val="0"/>
          <w:sz w:val="22"/>
          <w:shd w:fill="auto" w:val="clear"/>
        </w:rPr>
        <w:t xml:space="preserve">Արգելվում է ոչ սթափ վիճակում գտնվող կամ սպորտային հագուստով կամ համապատասխան սարքով պարտադիր զննում, այդ թվում՝ անձնական իրերի (պայուսակ, ծանրոց, ձեռնածանրոց, փաթեթ և այլ առարկաներ), անցնելուց հրաժարվող կամ անձը հաստատող փաստաթուղթ չունեցող յուրաքանչյուր անձի մուտքը ՀՀ ՊՆ վարչական համալիրի տարածք: </w:t>
      </w:r>
    </w:p>
    <w:p>
      <w:pPr>
        <w:spacing w:before="0" w:after="0" w:line="240"/>
        <w:ind w:right="0" w:left="0" w:firstLine="284"/>
        <w:jc w:val="both"/>
        <w:rPr>
          <w:rFonts w:ascii="GHEA Grapalat" w:hAnsi="GHEA Grapalat" w:cs="GHEA Grapalat" w:eastAsia="GHEA Grapalat"/>
          <w:color w:val="auto"/>
          <w:spacing w:val="0"/>
          <w:position w:val="0"/>
          <w:sz w:val="22"/>
          <w:shd w:fill="auto" w:val="clear"/>
        </w:rPr>
      </w:pPr>
      <w:r>
        <w:rPr>
          <w:rFonts w:ascii="GHEA Grapalat" w:hAnsi="GHEA Grapalat" w:cs="GHEA Grapalat" w:eastAsia="GHEA Grapalat"/>
          <w:color w:val="auto"/>
          <w:spacing w:val="0"/>
          <w:position w:val="0"/>
          <w:sz w:val="22"/>
          <w:shd w:fill="auto" w:val="clear"/>
        </w:rPr>
        <w:t xml:space="preserve">Թղթային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 վերջիններիս կողմից հաստատվող փաստաթղթերը, այնպես էլ տուժանքի համաձայնագրերը և վճարման պահանջագրերը, պայմանագիրը և դրա կատարման շրջանակում պատվիրատուին ներկայացվող հանձնման-ընդունման արձանագրությունը:</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14. </w:t>
      </w:r>
      <w:r>
        <w:rPr>
          <w:rFonts w:ascii="GHEA Grapalat" w:hAnsi="GHEA Grapalat" w:cs="GHEA Grapalat" w:eastAsia="GHEA Grapalat"/>
          <w:color w:val="auto"/>
          <w:spacing w:val="0"/>
          <w:position w:val="0"/>
          <w:sz w:val="20"/>
          <w:shd w:fill="auto" w:val="clear"/>
        </w:rPr>
        <w:t xml:space="preserve">Փաստաթղթային ձևով ներկայացված նախաորակավորման հայտերը ստանում և հայտերի գրանցամատյանում գրանցում է հանձնաժողովի քարտուղարը:</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r>
        <w:rPr>
          <w:rFonts w:ascii="GHEA Grapalat" w:hAnsi="GHEA Grapalat" w:cs="GHEA Grapalat" w:eastAsia="GHEA Grapalat"/>
          <w:color w:val="auto"/>
          <w:spacing w:val="0"/>
          <w:position w:val="0"/>
          <w:sz w:val="20"/>
          <w:shd w:fill="auto" w:val="clear"/>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15. </w:t>
      </w:r>
      <w:r>
        <w:rPr>
          <w:rFonts w:ascii="GHEA Grapalat" w:hAnsi="GHEA Grapalat" w:cs="GHEA Grapalat" w:eastAsia="GHEA Grapalat"/>
          <w:color w:val="auto"/>
          <w:spacing w:val="0"/>
          <w:position w:val="0"/>
          <w:sz w:val="20"/>
          <w:shd w:fill="auto" w:val="clear"/>
        </w:rPr>
        <w:t xml:space="preserve">Մասնակիցը նախաորակավորման հայտով ներկայացնում է`</w:t>
      </w:r>
    </w:p>
    <w:p>
      <w:pPr>
        <w:spacing w:before="0" w:after="0" w:line="240"/>
        <w:ind w:right="0" w:left="0" w:firstLine="709"/>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իր կողմից հաստատված նախաորակավորման ընթացակարգին մասնակցելու գրավոր դիմում` համաձայն հավելված N 1-ի, </w:t>
      </w:r>
    </w:p>
    <w:p>
      <w:pPr>
        <w:spacing w:before="0" w:after="0" w:line="240"/>
        <w:ind w:right="0" w:left="0" w:firstLine="709"/>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իր կողմից հաստատված հայտարարություն՝ սույն հայտարարությամբ սահմանված որակավորման չափանիշի պահանջներին իր համապատասխանության մասին` համաձայն հավելված 2-ի,</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3) </w:t>
      </w:r>
      <w:r>
        <w:rPr>
          <w:rFonts w:ascii="GHEA Grapalat" w:hAnsi="GHEA Grapalat" w:cs="GHEA Grapalat" w:eastAsia="GHEA Grapalat"/>
          <w:color w:val="auto"/>
          <w:spacing w:val="0"/>
          <w:position w:val="0"/>
          <w:sz w:val="20"/>
          <w:shd w:fill="auto" w:val="clear"/>
        </w:rPr>
        <w:t xml:space="preserve">համատեղ գործունեության պայմանագրի պատճենը, եթե մասնակիցները սույն ընթացակարգին մասնակցում են համատեղ գործունեության կարգով (կոնսորցիումով):</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16. </w:t>
      </w:r>
      <w:r>
        <w:rPr>
          <w:rFonts w:ascii="GHEA Grapalat" w:hAnsi="GHEA Grapalat" w:cs="GHEA Grapalat" w:eastAsia="GHEA Grapalat"/>
          <w:color w:val="auto"/>
          <w:spacing w:val="0"/>
          <w:position w:val="0"/>
          <w:sz w:val="20"/>
          <w:shd w:fill="auto" w:val="clear"/>
        </w:rPr>
        <w:t xml:space="preserve">Ներկայացված նախաորակավորման հայտում ներառվող բոլոր փաստաթղթերը,</w:t>
      </w:r>
      <w:r>
        <w:rPr>
          <w:rFonts w:ascii="GHEA Grapalat" w:hAnsi="GHEA Grapalat" w:cs="GHEA Grapalat" w:eastAsia="GHEA Grapalat"/>
          <w:color w:val="auto"/>
          <w:spacing w:val="0"/>
          <w:position w:val="0"/>
          <w:sz w:val="16"/>
          <w:shd w:fill="auto" w:val="clear"/>
        </w:rPr>
        <w:t xml:space="preserve"> </w:t>
      </w:r>
      <w:r>
        <w:rPr>
          <w:rFonts w:ascii="GHEA Grapalat" w:hAnsi="GHEA Grapalat" w:cs="GHEA Grapalat" w:eastAsia="GHEA Grapalat"/>
          <w:color w:val="auto"/>
          <w:spacing w:val="0"/>
          <w:position w:val="0"/>
          <w:sz w:val="20"/>
          <w:shd w:fill="auto" w:val="clear"/>
        </w:rPr>
        <w:t xml:space="preserve">բացառությամբ սույն հայտարարության 15-րդ կետի 3-րդ ենթակետով նախատեսված փաստաթղթի, ներկայացվում են բնօրինակից և 1 /մեկ/ թվով պատճենից: Փաստաթղթերի փաթեթների վրա համապատասխանաբար գրվում են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բնօրինակ</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և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պատճեն</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բառերը:</w:t>
      </w:r>
      <w:r>
        <w:rPr>
          <w:rFonts w:ascii="GHEA Grapalat" w:hAnsi="GHEA Grapalat" w:cs="GHEA Grapalat" w:eastAsia="GHEA Grapalat"/>
          <w:color w:val="auto"/>
          <w:spacing w:val="0"/>
          <w:position w:val="0"/>
          <w:sz w:val="16"/>
          <w:shd w:fill="auto" w:val="clear"/>
        </w:rPr>
        <w:t xml:space="preserve"> </w:t>
      </w:r>
      <w:r>
        <w:rPr>
          <w:rFonts w:ascii="GHEA Grapalat" w:hAnsi="GHEA Grapalat" w:cs="GHEA Grapalat" w:eastAsia="GHEA Grapalat"/>
          <w:color w:val="auto"/>
          <w:spacing w:val="0"/>
          <w:position w:val="0"/>
          <w:sz w:val="20"/>
          <w:shd w:fill="auto" w:val="clear"/>
        </w:rPr>
        <w:t xml:space="preserve">Բնօրինակ փաստաթղթերի փոխարեն կարող են ներկայացվել դրանց նոտարական կարգով վավերացված օրինակները:</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17. </w:t>
      </w:r>
      <w:r>
        <w:rPr>
          <w:rFonts w:ascii="GHEA Grapalat" w:hAnsi="GHEA Grapalat" w:cs="GHEA Grapalat" w:eastAsia="GHEA Grapalat"/>
          <w:color w:val="auto"/>
          <w:spacing w:val="0"/>
          <w:position w:val="0"/>
          <w:sz w:val="20"/>
          <w:shd w:fill="auto" w:val="clear"/>
        </w:rPr>
        <w:t xml:space="preserve">Նախաորակավորման հայտերը, հայերենից բացի, կարող են ներկայացվել նաև անգլերեն կամ ռուսերեն: </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18. </w:t>
      </w:r>
      <w:r>
        <w:rPr>
          <w:rFonts w:ascii="GHEA Grapalat" w:hAnsi="GHEA Grapalat" w:cs="GHEA Grapalat" w:eastAsia="GHEA Grapalat"/>
          <w:color w:val="auto"/>
          <w:spacing w:val="0"/>
          <w:position w:val="0"/>
          <w:sz w:val="20"/>
          <w:shd w:fill="auto" w:val="clear"/>
        </w:rPr>
        <w:t xml:space="preserve">Ծրարը և սույն հայտարարությամբ նախատեսված` մասնակցի կողմից կազմվող փաստաթղթերը ստորագրում է դրանք ներկայացնող անձը կամ վերջինիս լիազորված անձը (այսուհետ` գործակալ): Եթե նախաորակավորման հայտը ներկայացնում է գործակալը, ապա հայտով ներկայացվում է վերջինիս այդ լիազորությունը վերապահված լինելու մասին փաստաթուղթ: Նպատակահարմարության դեպքում մասնակիցը պահանջվող տեղեկությունները կարող է ներկայացնել սույն հայտարարությամբ առաջարկվող ձևերից տարբերվող այլ ձևերով` պահպանելով պահանջվող վավերապայմանները։</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p>
    <w:p>
      <w:pPr>
        <w:spacing w:before="0" w:after="0" w:line="240"/>
        <w:ind w:right="0" w:left="0" w:firstLine="567"/>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V.  </w:t>
      </w:r>
      <w:r>
        <w:rPr>
          <w:rFonts w:ascii="GHEA Grapalat" w:hAnsi="GHEA Grapalat" w:cs="GHEA Grapalat" w:eastAsia="GHEA Grapalat"/>
          <w:color w:val="auto"/>
          <w:spacing w:val="0"/>
          <w:position w:val="0"/>
          <w:sz w:val="20"/>
          <w:shd w:fill="auto" w:val="clear"/>
        </w:rPr>
        <w:t xml:space="preserve">ՆԱԽԱՈՐԱԿԱՎՈՐՄԱՆ ՀԱՅՏԵՐԻ ԲԱՑՈՒՄԸ, ԳՆԱՀԱՏՈՒՄԸ  ԵՎ  </w:t>
      </w:r>
    </w:p>
    <w:p>
      <w:pPr>
        <w:spacing w:before="0" w:after="0" w:line="240"/>
        <w:ind w:right="0" w:left="0" w:firstLine="567"/>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ԱՐԴՅՈՒՆՔՆԵՐԻ ԱՄՓՈՓՈՒՄԸ </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19. </w:t>
      </w:r>
      <w:r>
        <w:rPr>
          <w:rFonts w:ascii="GHEA Grapalat" w:hAnsi="GHEA Grapalat" w:cs="GHEA Grapalat" w:eastAsia="GHEA Grapalat"/>
          <w:color w:val="auto"/>
          <w:spacing w:val="0"/>
          <w:position w:val="0"/>
          <w:sz w:val="20"/>
          <w:shd w:fill="auto" w:val="clear"/>
        </w:rPr>
        <w:t xml:space="preserve">Նախաորակավորման հայտերի բացումը /գնահատումը և արդյունքների ամփոփումը/ կատարվում է նախաորակավորման հայտերի բացման նիստում` 2024 թվականի Ապրիլի 5-ին, ժամը 15:00-ին, ք. Երևան Բագրևանդի 5 հասցեում՝ ՀՀ ՊՆ  գնումների կազմակերպման վարչության նիստերի դահլիճում:</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Ընդ որում հայտերի գնահատումն իրականացվում է հայտերի ներկայացման վերջնաժամկետը լրանալու օրվանից հաշված մինչև երեք աշխատանքային օրվա ընթացքում:</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20. </w:t>
      </w:r>
      <w:r>
        <w:rPr>
          <w:rFonts w:ascii="GHEA Grapalat" w:hAnsi="GHEA Grapalat" w:cs="GHEA Grapalat" w:eastAsia="GHEA Grapalat"/>
          <w:color w:val="auto"/>
          <w:spacing w:val="0"/>
          <w:position w:val="0"/>
          <w:sz w:val="20"/>
          <w:shd w:fill="auto" w:val="clear"/>
        </w:rPr>
        <w:t xml:space="preserve">Նախաորակավորման հայտերի բացման և գնահատման նիստոմ`</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1) </w:t>
      </w:r>
      <w:r>
        <w:rPr>
          <w:rFonts w:ascii="GHEA Grapalat" w:hAnsi="GHEA Grapalat" w:cs="GHEA Grapalat" w:eastAsia="GHEA Grapalat"/>
          <w:color w:val="auto"/>
          <w:spacing w:val="0"/>
          <w:position w:val="0"/>
          <w:sz w:val="20"/>
          <w:shd w:fill="auto" w:val="clear"/>
        </w:rPr>
        <w:t xml:space="preserve">հանձնաժողովի քարտուղարը տեղեկատվություն է հաղորդում գրանցամատյանում կատարված գրառումների մասին և հանձնաժողովի նախագահին է փոխանցում հայտերի գրանցամատյանը, դրա անբաժանելի մասը հանդիսացող մյուս փաստաթղթերը, գրանցված հայտերը.</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2) </w:t>
      </w:r>
      <w:r>
        <w:rPr>
          <w:rFonts w:ascii="GHEA Grapalat" w:hAnsi="GHEA Grapalat" w:cs="GHEA Grapalat" w:eastAsia="GHEA Grapalat"/>
          <w:color w:val="auto"/>
          <w:spacing w:val="0"/>
          <w:position w:val="0"/>
          <w:sz w:val="20"/>
          <w:shd w:fill="auto" w:val="clear"/>
        </w:rPr>
        <w:t xml:space="preserve">սույն կետի 1-ին ենթակետում նշված փաստաթղթերը նախագահին (նիստը նախագահողին) փոխանցվելուց հետո հանձնաժողովը գնահատում է`</w:t>
      </w:r>
    </w:p>
    <w:p>
      <w:pPr>
        <w:spacing w:before="0" w:after="0" w:line="240"/>
        <w:ind w:right="0" w:left="0" w:firstLine="375"/>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r>
        <w:rPr>
          <w:rFonts w:ascii="GHEA Grapalat" w:hAnsi="GHEA Grapalat" w:cs="GHEA Grapalat" w:eastAsia="GHEA Grapalat"/>
          <w:color w:val="auto"/>
          <w:spacing w:val="0"/>
          <w:position w:val="0"/>
          <w:sz w:val="20"/>
          <w:shd w:fill="auto" w:val="clear"/>
        </w:rPr>
        <w:t xml:space="preserve">ա. հայտեր պարունակող ծրարները կազմելու և ներկայացնելու համապատասխանությունը սահմանված կարգին և բացում համապատասխանող գնահատված հայտերը.</w:t>
      </w:r>
    </w:p>
    <w:p>
      <w:pPr>
        <w:spacing w:before="0" w:after="0" w:line="240"/>
        <w:ind w:right="0" w:left="0" w:firstLine="375"/>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r>
        <w:rPr>
          <w:rFonts w:ascii="GHEA Grapalat" w:hAnsi="GHEA Grapalat" w:cs="GHEA Grapalat" w:eastAsia="GHEA Grapalat"/>
          <w:color w:val="auto"/>
          <w:spacing w:val="0"/>
          <w:position w:val="0"/>
          <w:sz w:val="20"/>
          <w:shd w:fill="auto" w:val="clear"/>
        </w:rPr>
        <w:t xml:space="preserve">բ. բացված յուրաքանչյուր ծրարում պահանջվող (նախատեսված) փաստաթղթերի առկայությունը և դրանց, ինչպես նաև ներկայացված փաստաթղթերի կազմման համապատասխանությունը սույն հայտարարությամբ սահմանված վավերապայմաններին.</w:t>
      </w:r>
    </w:p>
    <w:p>
      <w:pPr>
        <w:spacing w:before="0" w:after="0" w:line="240"/>
        <w:ind w:right="0" w:left="0" w:firstLine="709"/>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21. </w:t>
      </w:r>
      <w:r>
        <w:rPr>
          <w:rFonts w:ascii="GHEA Grapalat" w:hAnsi="GHEA Grapalat" w:cs="GHEA Grapalat" w:eastAsia="GHEA Grapalat"/>
          <w:color w:val="auto"/>
          <w:spacing w:val="0"/>
          <w:position w:val="0"/>
          <w:sz w:val="20"/>
          <w:shd w:fill="auto" w:val="clear"/>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pPr>
        <w:spacing w:before="0" w:after="0" w:line="240"/>
        <w:ind w:right="0" w:left="0" w:firstLine="709"/>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Եթե նախաորակավորման հայտերի բացման նիստի ընթացքում իրականացված գնահատման արդյունքում մասնակցի հայտում արձանագրվում են անհամապատասխանություններ՝ սույն հայտարարության պահանջների նկատմամբ, ապա հանձնաժողովը մեկ աշխատանքային օրով կասեցնում է նիստը, իսկ հանձնաժողովի քարտուղարը նույն օրը դրա մասին էլեկտրոնային եղանակով տեղեկացնում է մասնակցին՝ առաջարկելով մինչև կասեցման ժամկետի ավարտը շտկել անհամապատասխանությունը: Ընդ որում սույն կետում նշված`</w:t>
      </w:r>
    </w:p>
    <w:p>
      <w:pPr>
        <w:spacing w:before="0" w:after="0" w:line="240"/>
        <w:ind w:right="0" w:left="0" w:firstLine="709"/>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առաջարկության մեջ պարտադիր և մանրամասն նկարագրվում են արձանագրված անհամապատասխանությունները.</w:t>
      </w:r>
    </w:p>
    <w:p>
      <w:pPr>
        <w:spacing w:before="0" w:after="0" w:line="240"/>
        <w:ind w:right="0" w:left="0" w:firstLine="709"/>
        <w:jc w:val="both"/>
        <w:rPr>
          <w:rFonts w:ascii="GHEA Grapalat" w:hAnsi="GHEA Grapalat" w:cs="GHEA Grapalat" w:eastAsia="GHEA Grapalat"/>
          <w:color w:val="auto"/>
          <w:spacing w:val="0"/>
          <w:position w:val="0"/>
          <w:sz w:val="22"/>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pPr>
        <w:spacing w:before="0" w:after="0" w:line="240"/>
        <w:ind w:right="0" w:left="0" w:firstLine="567"/>
        <w:jc w:val="both"/>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20"/>
          <w:shd w:fill="auto" w:val="clear"/>
        </w:rPr>
        <w:t xml:space="preserve"> 22. </w:t>
      </w:r>
      <w:r>
        <w:rPr>
          <w:rFonts w:ascii="GHEA Grapalat" w:hAnsi="GHEA Grapalat" w:cs="GHEA Grapalat" w:eastAsia="GHEA Grapalat"/>
          <w:color w:val="auto"/>
          <w:spacing w:val="0"/>
          <w:position w:val="0"/>
          <w:sz w:val="20"/>
          <w:shd w:fill="auto" w:val="clear"/>
        </w:rPr>
        <w:t xml:space="preserve">Եթե սույն հայտարարության 21-րդ կետով սահմանված ժամկետում մասնակիցը շտկում է արձանագրված անհամապատասխանությունը, ապա վերջինիս հայտը գնահատվում է բավարար: Հակառակ դեպքում հայտը գնահատվում է անբավարար և մերժվում է: Մասնակիցը շտկված փաստաթղթերը ներկայացնում է առձեռն՝ փաստաթղթային ձևով, փակ ծրարով, սոսնձված, ք. Երևան Բագրևանդի 5 հասցեով (ՀՀ ՊՆ գնումների կազմակերպման վարչություն` հանձնաժողովի քարտուղարին, 2073 սենյակ):</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23. </w:t>
      </w:r>
      <w:r>
        <w:rPr>
          <w:rFonts w:ascii="GHEA Grapalat" w:hAnsi="GHEA Grapalat" w:cs="GHEA Grapalat" w:eastAsia="GHEA Grapalat"/>
          <w:color w:val="auto"/>
          <w:spacing w:val="0"/>
          <w:position w:val="0"/>
          <w:sz w:val="20"/>
          <w:shd w:fill="auto" w:val="clear"/>
        </w:rPr>
        <w:t xml:space="preserve">Հանձնաժողովի անդամը կամ քարտուղարը չի կարող մասնակցել հանձնաժողովի աշխատանքներին, եթե հանձնաժողովի գործունեության ընթացքում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 ընթացակարգին մասնակցելու համար ներկայացրել է հայտ: Եթե առկա է սույն կետով նախատեսված պայմանը, ապա  սույն ընթացակարգի առնչությամբ շահերի բախում ունեցող հանձնաժողովի անդամը կամ քարտուղարը անհապաղ ինքնաբացարկ է հայտնում սույն ընթացակարգից: </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24. </w:t>
      </w:r>
      <w:r>
        <w:rPr>
          <w:rFonts w:ascii="GHEA Grapalat" w:hAnsi="GHEA Grapalat" w:cs="GHEA Grapalat" w:eastAsia="GHEA Grapalat"/>
          <w:color w:val="auto"/>
          <w:spacing w:val="0"/>
          <w:position w:val="0"/>
          <w:sz w:val="20"/>
          <w:shd w:fill="auto" w:val="clear"/>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Հանձնաժողովի քարտուղարը հայտերի նիստի ավարտին հաջորդող աշխատանքային օրը`</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25. </w:t>
      </w:r>
      <w:r>
        <w:rPr>
          <w:rFonts w:ascii="GHEA Grapalat" w:hAnsi="GHEA Grapalat" w:cs="GHEA Grapalat" w:eastAsia="GHEA Grapalat"/>
          <w:color w:val="auto"/>
          <w:spacing w:val="0"/>
          <w:position w:val="0"/>
          <w:sz w:val="20"/>
          <w:shd w:fill="auto" w:val="clear"/>
        </w:rPr>
        <w:t xml:space="preserve">Փակ նպատակային մրցույթի գործընթացին մասնակցելու իրավունք ստանում են նախաորակավորված մասնակիցների ցուցակում ընդգրկված այն մասնակիցները, որոնք՝</w:t>
      </w:r>
    </w:p>
    <w:p>
      <w:pPr>
        <w:spacing w:before="0" w:after="0" w:line="240"/>
        <w:ind w:right="0" w:left="0" w:firstLine="284"/>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1) </w:t>
      </w:r>
      <w:r>
        <w:rPr>
          <w:rFonts w:ascii="GHEA Grapalat" w:hAnsi="GHEA Grapalat" w:cs="GHEA Grapalat" w:eastAsia="GHEA Grapalat"/>
          <w:color w:val="auto"/>
          <w:spacing w:val="0"/>
          <w:position w:val="0"/>
          <w:sz w:val="20"/>
          <w:shd w:fill="auto" w:val="clear"/>
        </w:rPr>
        <w:t xml:space="preserve">ՀՀ ռեզիդենտ հանդիսացող անձանց դեպքում՝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w:t>
      </w:r>
    </w:p>
    <w:p>
      <w:pPr>
        <w:spacing w:before="0" w:after="0" w:line="240"/>
        <w:ind w:right="0" w:left="0" w:firstLine="284"/>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2) </w:t>
      </w:r>
      <w:r>
        <w:rPr>
          <w:rFonts w:ascii="GHEA Grapalat" w:hAnsi="GHEA Grapalat" w:cs="GHEA Grapalat" w:eastAsia="GHEA Grapalat"/>
          <w:color w:val="auto"/>
          <w:spacing w:val="0"/>
          <w:position w:val="0"/>
          <w:sz w:val="20"/>
          <w:shd w:fill="auto" w:val="clear"/>
        </w:rPr>
        <w:t xml:space="preserve">ՀՀ ռեզիդենտ չհանդիսացող անձանց դեպքում՝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r>
        <w:rPr>
          <w:rFonts w:ascii="GHEA Grapalat" w:hAnsi="GHEA Grapalat" w:cs="GHEA Grapalat" w:eastAsia="GHEA Grapalat"/>
          <w:color w:val="auto"/>
          <w:spacing w:val="0"/>
          <w:position w:val="0"/>
          <w:sz w:val="20"/>
          <w:shd w:fill="auto" w:val="clear"/>
        </w:rPr>
        <w:t xml:space="preserve">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t xml:space="preserve">26. </w:t>
      </w:r>
      <w:r>
        <w:rPr>
          <w:rFonts w:ascii="GHEA Grapalat" w:hAnsi="GHEA Grapalat" w:cs="GHEA Grapalat" w:eastAsia="GHEA Grapalat"/>
          <w:color w:val="auto"/>
          <w:spacing w:val="0"/>
          <w:position w:val="0"/>
          <w:sz w:val="20"/>
          <w:shd w:fill="auto" w:val="clear"/>
        </w:rPr>
        <w:t xml:space="preserve">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pPr>
        <w:spacing w:before="0" w:after="0" w:line="240"/>
        <w:ind w:right="0" w:left="0" w:firstLine="375"/>
        <w:jc w:val="both"/>
        <w:rPr>
          <w:rFonts w:ascii="GHEA Grapalat" w:hAnsi="GHEA Grapalat" w:cs="GHEA Grapalat" w:eastAsia="GHEA Grapalat"/>
          <w:color w:val="auto"/>
          <w:spacing w:val="0"/>
          <w:position w:val="0"/>
          <w:sz w:val="20"/>
          <w:shd w:fill="FFFFFF" w:val="clear"/>
        </w:rPr>
      </w:pPr>
      <w:r>
        <w:rPr>
          <w:rFonts w:ascii="GHEA Grapalat" w:hAnsi="GHEA Grapalat" w:cs="GHEA Grapalat" w:eastAsia="GHEA Grapalat"/>
          <w:color w:val="auto"/>
          <w:spacing w:val="0"/>
          <w:position w:val="0"/>
          <w:sz w:val="20"/>
          <w:shd w:fill="FFFFFF" w:val="clear"/>
        </w:rPr>
        <w:tab/>
        <w:t xml:space="preserve">27. </w:t>
      </w:r>
      <w:r>
        <w:rPr>
          <w:rFonts w:ascii="GHEA Grapalat" w:hAnsi="GHEA Grapalat" w:cs="GHEA Grapalat" w:eastAsia="GHEA Grapalat"/>
          <w:color w:val="auto"/>
          <w:spacing w:val="0"/>
          <w:position w:val="0"/>
          <w:sz w:val="20"/>
          <w:shd w:fill="FFFFFF" w:val="clear"/>
        </w:rPr>
        <w:t xml:space="preserve">Սույն ընթացակարգի վերաբերյալ բողոքարկումն իրականացվում է  </w:t>
      </w:r>
      <w:r>
        <w:rPr>
          <w:rFonts w:ascii="GHEA Grapalat" w:hAnsi="GHEA Grapalat" w:cs="GHEA Grapalat" w:eastAsia="GHEA Grapalat"/>
          <w:color w:val="auto"/>
          <w:spacing w:val="0"/>
          <w:position w:val="0"/>
          <w:sz w:val="20"/>
          <w:shd w:fill="FFFFFF" w:val="clear"/>
        </w:rPr>
        <w:t xml:space="preserve">«</w:t>
      </w:r>
      <w:r>
        <w:rPr>
          <w:rFonts w:ascii="GHEA Grapalat" w:hAnsi="GHEA Grapalat" w:cs="GHEA Grapalat" w:eastAsia="GHEA Grapalat"/>
          <w:color w:val="auto"/>
          <w:spacing w:val="0"/>
          <w:position w:val="0"/>
          <w:sz w:val="20"/>
          <w:shd w:fill="FFFFFF" w:val="clear"/>
        </w:rPr>
        <w:t xml:space="preserve">Գնումների մասին</w:t>
      </w:r>
      <w:r>
        <w:rPr>
          <w:rFonts w:ascii="GHEA Grapalat" w:hAnsi="GHEA Grapalat" w:cs="GHEA Grapalat" w:eastAsia="GHEA Grapalat"/>
          <w:color w:val="auto"/>
          <w:spacing w:val="0"/>
          <w:position w:val="0"/>
          <w:sz w:val="20"/>
          <w:shd w:fill="FFFFFF" w:val="clear"/>
        </w:rPr>
        <w:t xml:space="preserve">» </w:t>
      </w:r>
      <w:r>
        <w:rPr>
          <w:rFonts w:ascii="GHEA Grapalat" w:hAnsi="GHEA Grapalat" w:cs="GHEA Grapalat" w:eastAsia="GHEA Grapalat"/>
          <w:color w:val="auto"/>
          <w:spacing w:val="0"/>
          <w:position w:val="0"/>
          <w:sz w:val="20"/>
          <w:shd w:fill="FFFFFF" w:val="clear"/>
        </w:rPr>
        <w:t xml:space="preserve">ՀՀ օրենքով և ՀՀ քաղաքացիական դատավարության օրենսգրքով սահմանված կարգով։</w:t>
      </w:r>
    </w:p>
    <w:p>
      <w:pPr>
        <w:spacing w:before="0" w:after="0" w:line="240"/>
        <w:ind w:right="0" w:left="0" w:firstLine="375"/>
        <w:jc w:val="both"/>
        <w:rPr>
          <w:rFonts w:ascii="GHEA Grapalat" w:hAnsi="GHEA Grapalat" w:cs="GHEA Grapalat" w:eastAsia="GHEA Grapalat"/>
          <w:color w:val="auto"/>
          <w:spacing w:val="0"/>
          <w:position w:val="0"/>
          <w:sz w:val="20"/>
          <w:shd w:fill="FFFFFF" w:val="clear"/>
        </w:rPr>
      </w:pPr>
      <w:r>
        <w:rPr>
          <w:rFonts w:ascii="GHEA Grapalat" w:hAnsi="GHEA Grapalat" w:cs="GHEA Grapalat" w:eastAsia="GHEA Grapalat"/>
          <w:color w:val="auto"/>
          <w:spacing w:val="0"/>
          <w:position w:val="0"/>
          <w:sz w:val="20"/>
          <w:shd w:fill="FFFFFF" w:val="clear"/>
        </w:rPr>
        <w:t xml:space="preserve">Ընդ որում յուրաքանչյուր՝  </w:t>
      </w:r>
    </w:p>
    <w:p>
      <w:pPr>
        <w:spacing w:before="0" w:after="0" w:line="240"/>
        <w:ind w:right="0" w:left="0" w:firstLine="375"/>
        <w:jc w:val="both"/>
        <w:rPr>
          <w:rFonts w:ascii="GHEA Grapalat" w:hAnsi="GHEA Grapalat" w:cs="GHEA Grapalat" w:eastAsia="GHEA Grapalat"/>
          <w:color w:val="auto"/>
          <w:spacing w:val="0"/>
          <w:position w:val="0"/>
          <w:sz w:val="20"/>
          <w:shd w:fill="FFFFFF" w:val="clear"/>
        </w:rPr>
      </w:pPr>
      <w:r>
        <w:rPr>
          <w:rFonts w:ascii="GHEA Grapalat" w:hAnsi="GHEA Grapalat" w:cs="GHEA Grapalat" w:eastAsia="GHEA Grapalat"/>
          <w:color w:val="auto"/>
          <w:spacing w:val="0"/>
          <w:position w:val="0"/>
          <w:sz w:val="20"/>
          <w:shd w:fill="FFFFFF" w:val="clear"/>
        </w:rPr>
        <w:t xml:space="preserve">1) </w:t>
      </w:r>
      <w:r>
        <w:rPr>
          <w:rFonts w:ascii="GHEA Grapalat" w:hAnsi="GHEA Grapalat" w:cs="GHEA Grapalat" w:eastAsia="GHEA Grapalat"/>
          <w:color w:val="auto"/>
          <w:spacing w:val="0"/>
          <w:position w:val="0"/>
          <w:sz w:val="20"/>
          <w:shd w:fill="FFFFFF" w:val="clear"/>
        </w:rPr>
        <w:t xml:space="preserve">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սահմանված կարգով.</w:t>
      </w:r>
    </w:p>
    <w:p>
      <w:pPr>
        <w:spacing w:before="0" w:after="0" w:line="240"/>
        <w:ind w:right="0" w:left="0" w:firstLine="375"/>
        <w:jc w:val="both"/>
        <w:rPr>
          <w:rFonts w:ascii="GHEA Grapalat" w:hAnsi="GHEA Grapalat" w:cs="GHEA Grapalat" w:eastAsia="GHEA Grapalat"/>
          <w:color w:val="auto"/>
          <w:spacing w:val="0"/>
          <w:position w:val="0"/>
          <w:sz w:val="20"/>
          <w:shd w:fill="FFFFFF" w:val="clear"/>
        </w:rPr>
      </w:pPr>
      <w:r>
        <w:rPr>
          <w:rFonts w:ascii="GHEA Grapalat" w:hAnsi="GHEA Grapalat" w:cs="GHEA Grapalat" w:eastAsia="GHEA Grapalat"/>
          <w:color w:val="auto"/>
          <w:spacing w:val="0"/>
          <w:position w:val="0"/>
          <w:sz w:val="20"/>
          <w:shd w:fill="FFFFFF" w:val="clear"/>
        </w:rPr>
        <w:t xml:space="preserve">2) </w:t>
      </w:r>
      <w:r>
        <w:rPr>
          <w:rFonts w:ascii="GHEA Grapalat" w:hAnsi="GHEA Grapalat" w:cs="GHEA Grapalat" w:eastAsia="GHEA Grapalat"/>
          <w:color w:val="auto"/>
          <w:spacing w:val="0"/>
          <w:position w:val="0"/>
          <w:sz w:val="20"/>
          <w:shd w:fill="FFFFFF" w:val="clear"/>
        </w:rPr>
        <w:t xml:space="preserve">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 պահանջները: </w:t>
      </w:r>
    </w:p>
    <w:p>
      <w:pPr>
        <w:spacing w:before="0" w:after="0" w:line="240"/>
        <w:ind w:right="0" w:left="0" w:firstLine="375"/>
        <w:jc w:val="both"/>
        <w:rPr>
          <w:rFonts w:ascii="GHEA Grapalat" w:hAnsi="GHEA Grapalat" w:cs="GHEA Grapalat" w:eastAsia="GHEA Grapalat"/>
          <w:color w:val="auto"/>
          <w:spacing w:val="0"/>
          <w:position w:val="0"/>
          <w:sz w:val="20"/>
          <w:shd w:fill="FFFFFF" w:val="clear"/>
        </w:rPr>
      </w:pPr>
      <w:r>
        <w:rPr>
          <w:rFonts w:ascii="GHEA Grapalat" w:hAnsi="GHEA Grapalat" w:cs="GHEA Grapalat" w:eastAsia="GHEA Grapalat"/>
          <w:color w:val="auto"/>
          <w:spacing w:val="0"/>
          <w:position w:val="0"/>
          <w:sz w:val="20"/>
          <w:shd w:fill="FFFFFF" w:val="clear"/>
        </w:rPr>
        <w:t xml:space="preserve"> </w:t>
      </w:r>
      <w:r>
        <w:rPr>
          <w:rFonts w:ascii="GHEA Grapalat" w:hAnsi="GHEA Grapalat" w:cs="GHEA Grapalat" w:eastAsia="GHEA Grapalat"/>
          <w:color w:val="auto"/>
          <w:spacing w:val="0"/>
          <w:position w:val="0"/>
          <w:sz w:val="20"/>
          <w:shd w:fill="FFFFFF" w:val="clear"/>
        </w:rPr>
        <w:t xml:space="preserve">Բողոքարկման համար գանձվող պետական տուրքերի դրույքաչափերը սահմանված են </w:t>
      </w:r>
      <w:r>
        <w:rPr>
          <w:rFonts w:ascii="GHEA Grapalat" w:hAnsi="GHEA Grapalat" w:cs="GHEA Grapalat" w:eastAsia="GHEA Grapalat"/>
          <w:color w:val="auto"/>
          <w:spacing w:val="0"/>
          <w:position w:val="0"/>
          <w:sz w:val="20"/>
          <w:shd w:fill="FFFFFF" w:val="clear"/>
        </w:rPr>
        <w:t xml:space="preserve">«</w:t>
      </w:r>
      <w:r>
        <w:rPr>
          <w:rFonts w:ascii="GHEA Grapalat" w:hAnsi="GHEA Grapalat" w:cs="GHEA Grapalat" w:eastAsia="GHEA Grapalat"/>
          <w:color w:val="auto"/>
          <w:spacing w:val="0"/>
          <w:position w:val="0"/>
          <w:sz w:val="20"/>
          <w:shd w:fill="FFFFFF" w:val="clear"/>
        </w:rPr>
        <w:t xml:space="preserve">Պետական տուրքի մասին</w:t>
      </w:r>
      <w:r>
        <w:rPr>
          <w:rFonts w:ascii="GHEA Grapalat" w:hAnsi="GHEA Grapalat" w:cs="GHEA Grapalat" w:eastAsia="GHEA Grapalat"/>
          <w:color w:val="auto"/>
          <w:spacing w:val="0"/>
          <w:position w:val="0"/>
          <w:sz w:val="20"/>
          <w:shd w:fill="FFFFFF" w:val="clear"/>
        </w:rPr>
        <w:t xml:space="preserve">» </w:t>
      </w:r>
      <w:r>
        <w:rPr>
          <w:rFonts w:ascii="GHEA Grapalat" w:hAnsi="GHEA Grapalat" w:cs="GHEA Grapalat" w:eastAsia="GHEA Grapalat"/>
          <w:color w:val="auto"/>
          <w:spacing w:val="0"/>
          <w:position w:val="0"/>
          <w:sz w:val="20"/>
          <w:shd w:fill="FFFFFF" w:val="clear"/>
        </w:rPr>
        <w:t xml:space="preserve">օրենքով։</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Սույն հայտարարության հետ կապված լրացուցիչ տեղեկություններ ստանալու համար կարող եք դիմել հանձնաժողովի քարտուղար` ՀՀ  ՊՆ գնումների կազմակերպման վարչության՝ գնումների կազմակերպման 3-րդ բաժնի գլխավոր  մասնագետ Մ. Հոխեյանին:</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4"/>
          <w:shd w:fill="auto" w:val="clear"/>
        </w:rPr>
        <w:tab/>
      </w:r>
      <w:r>
        <w:rPr>
          <w:rFonts w:ascii="GHEA Grapalat" w:hAnsi="GHEA Grapalat" w:cs="GHEA Grapalat" w:eastAsia="GHEA Grapalat"/>
          <w:color w:val="auto"/>
          <w:spacing w:val="0"/>
          <w:position w:val="0"/>
          <w:sz w:val="20"/>
          <w:shd w:fill="auto" w:val="clear"/>
        </w:rPr>
        <w:t xml:space="preserve">Հեռախոս` 010-66-24-94 </w:t>
      </w:r>
    </w:p>
    <w:p>
      <w:pPr>
        <w:spacing w:before="0" w:after="0" w:line="240"/>
        <w:ind w:right="0" w:left="0" w:firstLine="720"/>
        <w:jc w:val="lef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Էլ.փոստ`  </w:t>
      </w:r>
      <w:hyperlink xmlns:r="http://schemas.openxmlformats.org/officeDocument/2006/relationships" r:id="docRId0">
        <w:r>
          <w:rPr>
            <w:rFonts w:ascii="GHEA Grapalat" w:hAnsi="GHEA Grapalat" w:cs="GHEA Grapalat" w:eastAsia="GHEA Grapalat"/>
            <w:color w:val="auto"/>
            <w:spacing w:val="0"/>
            <w:position w:val="0"/>
            <w:sz w:val="20"/>
            <w:u w:val="single"/>
            <w:shd w:fill="auto" w:val="clear"/>
          </w:rPr>
          <w:t xml:space="preserve">m.hokheyan@mil.am</w:t>
        </w:r>
      </w:hyperlink>
      <w:r>
        <w:rPr>
          <w:rFonts w:ascii="GHEA Grapalat" w:hAnsi="GHEA Grapalat" w:cs="GHEA Grapalat" w:eastAsia="GHEA Grapalat"/>
          <w:color w:val="auto"/>
          <w:spacing w:val="0"/>
          <w:position w:val="0"/>
          <w:sz w:val="20"/>
          <w:shd w:fill="auto" w:val="clear"/>
        </w:rPr>
        <w:t xml:space="preserve">։</w:t>
      </w:r>
    </w:p>
    <w:p>
      <w:pPr>
        <w:spacing w:before="0" w:after="0" w:line="240"/>
        <w:ind w:right="0" w:left="0" w:firstLine="284"/>
        <w:jc w:val="lef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Պատվիրատու` ՀՀ պաշտպանության նախարարություն։</w:t>
      </w:r>
    </w:p>
    <w:p>
      <w:pPr>
        <w:spacing w:before="0" w:after="0" w:line="240"/>
        <w:ind w:right="0" w:left="0" w:firstLine="284"/>
        <w:jc w:val="left"/>
        <w:rPr>
          <w:rFonts w:ascii="GHEA Grapalat" w:hAnsi="GHEA Grapalat" w:cs="GHEA Grapalat" w:eastAsia="GHEA Grapalat"/>
          <w:color w:val="auto"/>
          <w:spacing w:val="0"/>
          <w:position w:val="0"/>
          <w:sz w:val="20"/>
          <w:shd w:fill="auto" w:val="clear"/>
        </w:rPr>
      </w:pPr>
    </w:p>
    <w:p>
      <w:pPr>
        <w:spacing w:before="0" w:after="0" w:line="240"/>
        <w:ind w:right="0" w:left="0" w:firstLine="284"/>
        <w:jc w:val="left"/>
        <w:rPr>
          <w:rFonts w:ascii="GHEA Grapalat" w:hAnsi="GHEA Grapalat" w:cs="GHEA Grapalat" w:eastAsia="GHEA Grapalat"/>
          <w:color w:val="auto"/>
          <w:spacing w:val="0"/>
          <w:position w:val="0"/>
          <w:sz w:val="20"/>
          <w:shd w:fill="auto" w:val="clear"/>
        </w:rPr>
      </w:pPr>
    </w:p>
    <w:p>
      <w:pPr>
        <w:spacing w:before="0" w:after="0" w:line="240"/>
        <w:ind w:right="0" w:left="0" w:firstLine="284"/>
        <w:jc w:val="lef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Հավելված N 1</w:t>
      </w:r>
    </w:p>
    <w:p>
      <w:pPr>
        <w:spacing w:before="0" w:after="0" w:line="240"/>
        <w:ind w:right="0" w:left="0" w:firstLine="567"/>
        <w:jc w:val="right"/>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ՀՀ ՊՆ-ՓՆՄԽԾՁԲ-24-10/6</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18"/>
          <w:shd w:fill="auto" w:val="clear"/>
        </w:rPr>
        <w:t xml:space="preserve">ծածկագրով</w:t>
      </w:r>
    </w:p>
    <w:p>
      <w:pPr>
        <w:spacing w:before="0" w:after="0" w:line="240"/>
        <w:ind w:right="0" w:left="0" w:firstLine="567"/>
        <w:jc w:val="right"/>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փակ նպատակային մրցույթի </w:t>
      </w:r>
    </w:p>
    <w:p>
      <w:pPr>
        <w:spacing w:before="0" w:after="0" w:line="240"/>
        <w:ind w:right="0" w:left="0" w:firstLine="567"/>
        <w:jc w:val="right"/>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նախաորակավորման ընթացակարգի հայտարարության</w:t>
      </w: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ԴԻՄՈՒՄ</w:t>
      </w:r>
    </w:p>
    <w:p>
      <w:pPr>
        <w:keepNext w:val="true"/>
        <w:spacing w:before="0" w:after="0" w:line="240"/>
        <w:ind w:right="0" w:left="0" w:firstLine="0"/>
        <w:jc w:val="center"/>
        <w:rPr>
          <w:rFonts w:ascii="GHEA Grapalat" w:hAnsi="GHEA Grapalat" w:cs="GHEA Grapalat" w:eastAsia="GHEA Grapalat"/>
          <w:color w:val="auto"/>
          <w:spacing w:val="0"/>
          <w:position w:val="0"/>
          <w:sz w:val="24"/>
          <w:shd w:fill="auto" w:val="clear"/>
        </w:rPr>
      </w:pPr>
      <w:r>
        <w:rPr>
          <w:rFonts w:ascii="GHEA Grapalat" w:hAnsi="GHEA Grapalat" w:cs="GHEA Grapalat" w:eastAsia="GHEA Grapalat"/>
          <w:color w:val="auto"/>
          <w:spacing w:val="0"/>
          <w:position w:val="0"/>
          <w:sz w:val="20"/>
          <w:shd w:fill="auto" w:val="clear"/>
        </w:rPr>
        <w:t xml:space="preserve">նախաորակավորման ընթացակարգին մասնակցելու</w:t>
      </w:r>
      <w:r>
        <w:rPr>
          <w:rFonts w:ascii="GHEA Grapalat" w:hAnsi="GHEA Grapalat" w:cs="GHEA Grapalat" w:eastAsia="GHEA Grapalat"/>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2"/>
          <w:u w:val="single"/>
          <w:shd w:fill="auto" w:val="clear"/>
        </w:rPr>
        <w:t xml:space="preserve">                                                             </w:t>
        <w:tab/>
        <w:tab/>
        <w:t xml:space="preserve">       </w:t>
      </w:r>
      <w:r>
        <w:rPr>
          <w:rFonts w:ascii="GHEA Grapalat" w:hAnsi="GHEA Grapalat" w:cs="GHEA Grapalat" w:eastAsia="GHEA Grapalat"/>
          <w:color w:val="auto"/>
          <w:spacing w:val="0"/>
          <w:position w:val="0"/>
          <w:sz w:val="22"/>
          <w:shd w:fill="auto" w:val="clear"/>
        </w:rPr>
        <w:t xml:space="preserve"> </w:t>
      </w:r>
      <w:r>
        <w:rPr>
          <w:rFonts w:ascii="GHEA Grapalat" w:hAnsi="GHEA Grapalat" w:cs="GHEA Grapalat" w:eastAsia="GHEA Grapalat"/>
          <w:color w:val="auto"/>
          <w:spacing w:val="0"/>
          <w:position w:val="0"/>
          <w:sz w:val="20"/>
          <w:shd w:fill="auto" w:val="clear"/>
        </w:rPr>
        <w:t xml:space="preserve">հայտնում է, որ ցանկություն ունի մասնակցել</w:t>
      </w:r>
    </w:p>
    <w:p>
      <w:pPr>
        <w:spacing w:before="0" w:after="0" w:line="240"/>
        <w:ind w:right="0" w:left="0" w:firstLine="0"/>
        <w:jc w:val="both"/>
        <w:rPr>
          <w:rFonts w:ascii="GHEA Grapalat" w:hAnsi="GHEA Grapalat" w:cs="GHEA Grapalat" w:eastAsia="GHEA Grapalat"/>
          <w:color w:val="auto"/>
          <w:spacing w:val="0"/>
          <w:position w:val="0"/>
          <w:sz w:val="22"/>
          <w:shd w:fill="auto" w:val="clear"/>
          <w:vertAlign w:val="superscript"/>
        </w:rPr>
      </w:pPr>
      <w:r>
        <w:rPr>
          <w:rFonts w:ascii="GHEA Grapalat" w:hAnsi="GHEA Grapalat" w:cs="GHEA Grapalat" w:eastAsia="GHEA Grapalat"/>
          <w:color w:val="auto"/>
          <w:spacing w:val="0"/>
          <w:position w:val="0"/>
          <w:sz w:val="24"/>
          <w:shd w:fill="auto" w:val="clear"/>
          <w:vertAlign w:val="superscript"/>
        </w:rPr>
        <w:t xml:space="preserve">               </w:t>
      </w:r>
      <w:r>
        <w:rPr>
          <w:rFonts w:ascii="GHEA Grapalat" w:hAnsi="GHEA Grapalat" w:cs="GHEA Grapalat" w:eastAsia="GHEA Grapalat"/>
          <w:color w:val="auto"/>
          <w:spacing w:val="0"/>
          <w:position w:val="0"/>
          <w:sz w:val="24"/>
          <w:shd w:fill="auto" w:val="clear"/>
        </w:rPr>
        <w:t xml:space="preserve">            </w:t>
      </w:r>
      <w:r>
        <w:rPr>
          <w:rFonts w:ascii="GHEA Grapalat" w:hAnsi="GHEA Grapalat" w:cs="GHEA Grapalat" w:eastAsia="GHEA Grapalat"/>
          <w:color w:val="auto"/>
          <w:spacing w:val="0"/>
          <w:position w:val="0"/>
          <w:sz w:val="24"/>
          <w:shd w:fill="auto" w:val="clear"/>
          <w:vertAlign w:val="superscript"/>
        </w:rPr>
        <w:t xml:space="preserve">մասնակցի անվանումը </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ՀՀ պաշտպանության նախարարության կողմից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ՀՀ ՊՆ-ՓՆՄԽԾՁԲ-24-10/6</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ծածկագրով փակ նպատակային մրցույթի նախաորակավորման ընթացակարգին և նախաորակավորման հայտարարության պահանջներին համապատասխան ներկայացնում  է հայտ:</w:t>
      </w:r>
    </w:p>
    <w:p>
      <w:pPr>
        <w:spacing w:before="0" w:after="0" w:line="240"/>
        <w:ind w:right="0" w:left="0" w:firstLine="0"/>
        <w:jc w:val="both"/>
        <w:rPr>
          <w:rFonts w:ascii="GHEA Grapalat" w:hAnsi="GHEA Grapalat" w:cs="GHEA Grapalat" w:eastAsia="GHEA Grapalat"/>
          <w:color w:val="auto"/>
          <w:spacing w:val="0"/>
          <w:position w:val="0"/>
          <w:sz w:val="12"/>
          <w:u w:val="single"/>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2"/>
          <w:u w:val="single"/>
          <w:shd w:fill="auto" w:val="clear"/>
        </w:rPr>
        <w:t xml:space="preserve"> </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p>
    <w:p>
      <w:pPr>
        <w:spacing w:before="0" w:after="0" w:line="240"/>
        <w:ind w:right="0" w:left="0" w:firstLine="0"/>
        <w:jc w:val="both"/>
        <w:rPr>
          <w:rFonts w:ascii="GHEA Grapalat" w:hAnsi="GHEA Grapalat" w:cs="GHEA Grapalat" w:eastAsia="GHEA Grapalat"/>
          <w:color w:val="auto"/>
          <w:spacing w:val="0"/>
          <w:position w:val="0"/>
          <w:sz w:val="24"/>
          <w:u w:val="single"/>
          <w:shd w:fill="auto" w:val="clear"/>
        </w:rPr>
      </w:pPr>
      <w:r>
        <w:rPr>
          <w:rFonts w:ascii="GHEA Grapalat" w:hAnsi="GHEA Grapalat" w:cs="GHEA Grapalat" w:eastAsia="GHEA Grapalat"/>
          <w:color w:val="auto"/>
          <w:spacing w:val="0"/>
          <w:position w:val="0"/>
          <w:sz w:val="20"/>
          <w:u w:val="single"/>
          <w:shd w:fill="auto" w:val="clear"/>
        </w:rPr>
        <w:t xml:space="preserve">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ի հարկ վճարողի հաշվառման համարն է`</w:t>
      </w:r>
      <w:r>
        <w:rPr>
          <w:rFonts w:ascii="GHEA Grapalat" w:hAnsi="GHEA Grapalat" w:cs="GHEA Grapalat" w:eastAsia="GHEA Grapalat"/>
          <w:color w:val="auto"/>
          <w:spacing w:val="0"/>
          <w:position w:val="0"/>
          <w:sz w:val="24"/>
          <w:shd w:fill="auto" w:val="clear"/>
        </w:rPr>
        <w:t xml:space="preserve"> </w:t>
      </w:r>
      <w:r>
        <w:rPr>
          <w:rFonts w:ascii="GHEA Grapalat" w:hAnsi="GHEA Grapalat" w:cs="GHEA Grapalat" w:eastAsia="GHEA Grapalat"/>
          <w:color w:val="auto"/>
          <w:spacing w:val="0"/>
          <w:position w:val="0"/>
          <w:sz w:val="24"/>
          <w:u w:val="single"/>
          <w:shd w:fill="auto" w:val="clear"/>
        </w:rPr>
        <w:tab/>
        <w:tab/>
        <w:tab/>
        <w:tab/>
        <w:tab/>
        <w:t xml:space="preserve">:</w:t>
      </w:r>
    </w:p>
    <w:p>
      <w:pPr>
        <w:spacing w:before="0" w:after="0" w:line="240"/>
        <w:ind w:right="0" w:left="0" w:firstLine="0"/>
        <w:jc w:val="both"/>
        <w:rPr>
          <w:rFonts w:ascii="GHEA Grapalat" w:hAnsi="GHEA Grapalat" w:cs="GHEA Grapalat" w:eastAsia="GHEA Grapalat"/>
          <w:color w:val="auto"/>
          <w:spacing w:val="0"/>
          <w:position w:val="0"/>
          <w:sz w:val="24"/>
          <w:shd w:fill="auto" w:val="clear"/>
          <w:vertAlign w:val="superscript"/>
        </w:rPr>
      </w:pPr>
      <w:r>
        <w:rPr>
          <w:rFonts w:ascii="GHEA Grapalat" w:hAnsi="GHEA Grapalat" w:cs="GHEA Grapalat" w:eastAsia="GHEA Grapalat"/>
          <w:color w:val="auto"/>
          <w:spacing w:val="0"/>
          <w:position w:val="0"/>
          <w:sz w:val="24"/>
          <w:shd w:fill="auto" w:val="clear"/>
          <w:vertAlign w:val="superscript"/>
        </w:rPr>
        <w:t xml:space="preserve">          </w:t>
      </w:r>
      <w:r>
        <w:rPr>
          <w:rFonts w:ascii="GHEA Grapalat" w:hAnsi="GHEA Grapalat" w:cs="GHEA Grapalat" w:eastAsia="GHEA Grapalat"/>
          <w:color w:val="auto"/>
          <w:spacing w:val="0"/>
          <w:position w:val="0"/>
          <w:sz w:val="24"/>
          <w:shd w:fill="auto" w:val="clear"/>
          <w:vertAlign w:val="superscript"/>
        </w:rPr>
        <w:t xml:space="preserve">մասնակցի անվանումը                                                                                                                 հարկի վճարողի հաշվառման համարը</w:t>
      </w:r>
    </w:p>
    <w:p>
      <w:pPr>
        <w:spacing w:before="0" w:after="0" w:line="240"/>
        <w:ind w:right="0" w:left="0" w:firstLine="0"/>
        <w:jc w:val="both"/>
        <w:rPr>
          <w:rFonts w:ascii="GHEA Grapalat" w:hAnsi="GHEA Grapalat" w:cs="GHEA Grapalat" w:eastAsia="GHEA Grapalat"/>
          <w:color w:val="auto"/>
          <w:spacing w:val="0"/>
          <w:position w:val="0"/>
          <w:sz w:val="24"/>
          <w:shd w:fill="auto" w:val="clear"/>
          <w:vertAlign w:val="superscript"/>
        </w:rPr>
      </w:pPr>
    </w:p>
    <w:p>
      <w:pPr>
        <w:spacing w:before="0" w:after="0" w:line="240"/>
        <w:ind w:right="0" w:left="0" w:firstLine="0"/>
        <w:jc w:val="both"/>
        <w:rPr>
          <w:rFonts w:ascii="GHEA Grapalat" w:hAnsi="GHEA Grapalat" w:cs="GHEA Grapalat" w:eastAsia="GHEA Grapalat"/>
          <w:color w:val="auto"/>
          <w:spacing w:val="0"/>
          <w:position w:val="0"/>
          <w:sz w:val="22"/>
          <w:shd w:fill="auto" w:val="clear"/>
        </w:rPr>
      </w:pPr>
    </w:p>
    <w:p>
      <w:pPr>
        <w:spacing w:before="0" w:after="0" w:line="240"/>
        <w:ind w:right="0" w:left="0" w:firstLine="0"/>
        <w:jc w:val="both"/>
        <w:rPr>
          <w:rFonts w:ascii="GHEA Grapalat" w:hAnsi="GHEA Grapalat" w:cs="GHEA Grapalat" w:eastAsia="GHEA Grapalat"/>
          <w:color w:val="auto"/>
          <w:spacing w:val="0"/>
          <w:position w:val="0"/>
          <w:sz w:val="22"/>
          <w:u w:val="single"/>
          <w:shd w:fill="auto" w:val="clear"/>
        </w:rPr>
      </w:pPr>
      <w:r>
        <w:rPr>
          <w:rFonts w:ascii="GHEA Grapalat" w:hAnsi="GHEA Grapalat" w:cs="GHEA Grapalat" w:eastAsia="GHEA Grapalat"/>
          <w:color w:val="auto"/>
          <w:spacing w:val="0"/>
          <w:position w:val="0"/>
          <w:sz w:val="22"/>
          <w:u w:val="single"/>
          <w:shd w:fill="auto" w:val="clear"/>
        </w:rPr>
        <w:t xml:space="preserve">                                                </w:t>
      </w:r>
      <w:r>
        <w:rPr>
          <w:rFonts w:ascii="GHEA Grapalat" w:hAnsi="GHEA Grapalat" w:cs="GHEA Grapalat" w:eastAsia="GHEA Grapalat"/>
          <w:color w:val="auto"/>
          <w:spacing w:val="0"/>
          <w:position w:val="0"/>
          <w:sz w:val="22"/>
          <w:shd w:fill="auto" w:val="clear"/>
        </w:rPr>
        <w:t xml:space="preserve"> </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ի էլեկտրոնային փոստի հասցեն է`</w:t>
      </w:r>
      <w:r>
        <w:rPr>
          <w:rFonts w:ascii="GHEA Grapalat" w:hAnsi="GHEA Grapalat" w:cs="GHEA Grapalat" w:eastAsia="GHEA Grapalat"/>
          <w:color w:val="auto"/>
          <w:spacing w:val="0"/>
          <w:position w:val="0"/>
          <w:sz w:val="24"/>
          <w:shd w:fill="auto" w:val="clear"/>
        </w:rPr>
        <w:t xml:space="preserve"> </w:t>
      </w:r>
      <w:r>
        <w:rPr>
          <w:rFonts w:ascii="GHEA Grapalat" w:hAnsi="GHEA Grapalat" w:cs="GHEA Grapalat" w:eastAsia="GHEA Grapalat"/>
          <w:color w:val="auto"/>
          <w:spacing w:val="0"/>
          <w:position w:val="0"/>
          <w:sz w:val="24"/>
          <w:u w:val="single"/>
          <w:shd w:fill="auto" w:val="clear"/>
        </w:rPr>
        <w:tab/>
        <w:tab/>
        <w:tab/>
        <w:tab/>
        <w:tab/>
        <w:t xml:space="preserve">:</w:t>
      </w:r>
    </w:p>
    <w:p>
      <w:pPr>
        <w:spacing w:before="0" w:after="0" w:line="240"/>
        <w:ind w:right="0" w:left="0" w:firstLine="0"/>
        <w:jc w:val="both"/>
        <w:rPr>
          <w:rFonts w:ascii="GHEA Grapalat" w:hAnsi="GHEA Grapalat" w:cs="GHEA Grapalat" w:eastAsia="GHEA Grapalat"/>
          <w:color w:val="auto"/>
          <w:spacing w:val="0"/>
          <w:position w:val="0"/>
          <w:sz w:val="10"/>
          <w:shd w:fill="auto" w:val="clear"/>
        </w:rPr>
      </w:pPr>
      <w:r>
        <w:rPr>
          <w:rFonts w:ascii="GHEA Grapalat" w:hAnsi="GHEA Grapalat" w:cs="GHEA Grapalat" w:eastAsia="GHEA Grapalat"/>
          <w:color w:val="auto"/>
          <w:spacing w:val="0"/>
          <w:position w:val="0"/>
          <w:sz w:val="24"/>
          <w:shd w:fill="auto" w:val="clear"/>
          <w:vertAlign w:val="superscript"/>
        </w:rPr>
        <w:t xml:space="preserve">              </w:t>
      </w:r>
      <w:r>
        <w:rPr>
          <w:rFonts w:ascii="GHEA Grapalat" w:hAnsi="GHEA Grapalat" w:cs="GHEA Grapalat" w:eastAsia="GHEA Grapalat"/>
          <w:color w:val="auto"/>
          <w:spacing w:val="0"/>
          <w:position w:val="0"/>
          <w:sz w:val="24"/>
          <w:shd w:fill="auto" w:val="clear"/>
          <w:vertAlign w:val="superscript"/>
        </w:rPr>
        <w:t xml:space="preserve">մասնակցի անվանումը                                                                                                                           էլեկտրոնային փոստի հասցեն</w:t>
      </w:r>
    </w:p>
    <w:p>
      <w:pPr>
        <w:spacing w:before="0" w:after="0" w:line="240"/>
        <w:ind w:right="0" w:left="0" w:firstLine="0"/>
        <w:jc w:val="right"/>
        <w:rPr>
          <w:rFonts w:ascii="GHEA Grapalat" w:hAnsi="GHEA Grapalat" w:cs="GHEA Grapalat" w:eastAsia="GHEA Grapalat"/>
          <w:color w:val="auto"/>
          <w:spacing w:val="0"/>
          <w:position w:val="0"/>
          <w:sz w:val="10"/>
          <w:shd w:fill="auto" w:val="clear"/>
        </w:rPr>
      </w:pPr>
    </w:p>
    <w:p>
      <w:pPr>
        <w:spacing w:before="0" w:after="0" w:line="240"/>
        <w:ind w:right="0" w:left="0" w:firstLine="0"/>
        <w:jc w:val="right"/>
        <w:rPr>
          <w:rFonts w:ascii="GHEA Grapalat" w:hAnsi="GHEA Grapalat" w:cs="GHEA Grapalat" w:eastAsia="GHEA Grapalat"/>
          <w:color w:val="auto"/>
          <w:spacing w:val="0"/>
          <w:position w:val="0"/>
          <w:sz w:val="10"/>
          <w:shd w:fill="auto" w:val="clear"/>
        </w:rPr>
      </w:pPr>
    </w:p>
    <w:p>
      <w:pPr>
        <w:spacing w:before="0" w:after="0" w:line="240"/>
        <w:ind w:right="0" w:left="0" w:firstLine="0"/>
        <w:jc w:val="right"/>
        <w:rPr>
          <w:rFonts w:ascii="GHEA Grapalat" w:hAnsi="GHEA Grapalat" w:cs="GHEA Grapalat" w:eastAsia="GHEA Grapalat"/>
          <w:color w:val="auto"/>
          <w:spacing w:val="0"/>
          <w:position w:val="0"/>
          <w:sz w:val="10"/>
          <w:shd w:fill="auto" w:val="clear"/>
        </w:rPr>
      </w:pPr>
    </w:p>
    <w:p>
      <w:pPr>
        <w:spacing w:before="0" w:after="0" w:line="240"/>
        <w:ind w:right="0" w:left="0" w:firstLine="0"/>
        <w:jc w:val="right"/>
        <w:rPr>
          <w:rFonts w:ascii="GHEA Grapalat" w:hAnsi="GHEA Grapalat" w:cs="GHEA Grapalat" w:eastAsia="GHEA Grapalat"/>
          <w:color w:val="auto"/>
          <w:spacing w:val="0"/>
          <w:position w:val="0"/>
          <w:sz w:val="1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vertAlign w:val="superscript"/>
        </w:rPr>
      </w:pPr>
      <w:r>
        <w:rPr>
          <w:rFonts w:ascii="GHEA Grapalat" w:hAnsi="GHEA Grapalat" w:cs="GHEA Grapalat" w:eastAsia="GHEA Grapalat"/>
          <w:color w:val="auto"/>
          <w:spacing w:val="0"/>
          <w:position w:val="0"/>
          <w:sz w:val="20"/>
          <w:shd w:fill="auto" w:val="clear"/>
        </w:rPr>
        <w:t xml:space="preserve">    ___________________________________________________ </w:t>
        <w:tab/>
        <w:t xml:space="preserve">                _____________</w:t>
      </w:r>
      <w:r>
        <w:rPr>
          <w:rFonts w:ascii="GHEA Grapalat" w:hAnsi="GHEA Grapalat" w:cs="GHEA Grapalat" w:eastAsia="GHEA Grapalat"/>
          <w:color w:val="auto"/>
          <w:spacing w:val="0"/>
          <w:position w:val="0"/>
          <w:sz w:val="20"/>
          <w:u w:val="single"/>
          <w:shd w:fill="auto" w:val="clear"/>
        </w:rPr>
        <w:tab/>
        <w:tab/>
      </w:r>
      <w:r>
        <w:rPr>
          <w:rFonts w:ascii="GHEA Grapalat" w:hAnsi="GHEA Grapalat" w:cs="GHEA Grapalat" w:eastAsia="GHEA Grapalat"/>
          <w:color w:val="auto"/>
          <w:spacing w:val="0"/>
          <w:position w:val="0"/>
          <w:sz w:val="20"/>
          <w:shd w:fill="auto" w:val="clear"/>
        </w:rPr>
        <w:tab/>
        <w:tab/>
        <w:t xml:space="preserve"> </w:t>
      </w:r>
      <w:r>
        <w:rPr>
          <w:rFonts w:ascii="GHEA Grapalat" w:hAnsi="GHEA Grapalat" w:cs="GHEA Grapalat" w:eastAsia="GHEA Grapalat"/>
          <w:color w:val="auto"/>
          <w:spacing w:val="0"/>
          <w:position w:val="0"/>
          <w:sz w:val="20"/>
          <w:shd w:fill="auto" w:val="clear"/>
          <w:vertAlign w:val="superscript"/>
        </w:rPr>
        <w:t xml:space="preserve">մասնակցի անվանումը  (ղեկավարի պաշտոնը, անուն ազգանունը)                                                                              ստորագրություն</w:t>
      </w:r>
    </w:p>
    <w:p>
      <w:pPr>
        <w:spacing w:before="0" w:after="0" w:line="240"/>
        <w:ind w:right="0" w:left="0" w:firstLine="0"/>
        <w:jc w:val="both"/>
        <w:rPr>
          <w:rFonts w:ascii="GHEA Grapalat" w:hAnsi="GHEA Grapalat" w:cs="GHEA Grapalat" w:eastAsia="GHEA Grapalat"/>
          <w:color w:val="auto"/>
          <w:spacing w:val="0"/>
          <w:position w:val="0"/>
          <w:sz w:val="20"/>
          <w:shd w:fill="auto" w:val="clear"/>
          <w:vertAlign w:val="superscript"/>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Կ. Տ.</w:t>
        <w:tab/>
        <w:tab/>
        <w:t xml:space="preserve"> </w:t>
      </w: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p>
    <w:p>
      <w:pPr>
        <w:spacing w:before="0" w:after="0" w:line="360"/>
        <w:ind w:right="0" w:left="0" w:firstLine="567"/>
        <w:jc w:val="right"/>
        <w:rPr>
          <w:rFonts w:ascii="GHEA Grapalat" w:hAnsi="GHEA Grapalat" w:cs="GHEA Grapalat" w:eastAsia="GHEA Grapalat"/>
          <w:color w:val="auto"/>
          <w:spacing w:val="0"/>
          <w:position w:val="0"/>
          <w:sz w:val="20"/>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Հավելված N 2</w:t>
      </w: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ՀՀ ՊՆ-ՓՆՄԽԾՁԲ-24-10/6</w:t>
      </w: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2"/>
          <w:shd w:fill="auto" w:val="clear"/>
        </w:rPr>
        <w:t xml:space="preserve"> </w:t>
      </w:r>
      <w:r>
        <w:rPr>
          <w:rFonts w:ascii="GHEA Grapalat" w:hAnsi="GHEA Grapalat" w:cs="GHEA Grapalat" w:eastAsia="GHEA Grapalat"/>
          <w:color w:val="auto"/>
          <w:spacing w:val="0"/>
          <w:position w:val="0"/>
          <w:sz w:val="18"/>
          <w:shd w:fill="auto" w:val="clear"/>
        </w:rPr>
        <w:t xml:space="preserve">ծածկագրով </w:t>
      </w: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փակ նպատակային մրցույթի</w:t>
      </w: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r>
        <w:rPr>
          <w:rFonts w:ascii="GHEA Grapalat" w:hAnsi="GHEA Grapalat" w:cs="GHEA Grapalat" w:eastAsia="GHEA Grapalat"/>
          <w:color w:val="auto"/>
          <w:spacing w:val="0"/>
          <w:position w:val="0"/>
          <w:sz w:val="18"/>
          <w:shd w:fill="auto" w:val="clear"/>
        </w:rPr>
        <w:t xml:space="preserve"> </w:t>
      </w:r>
      <w:r>
        <w:rPr>
          <w:rFonts w:ascii="GHEA Grapalat" w:hAnsi="GHEA Grapalat" w:cs="GHEA Grapalat" w:eastAsia="GHEA Grapalat"/>
          <w:color w:val="auto"/>
          <w:spacing w:val="0"/>
          <w:position w:val="0"/>
          <w:sz w:val="18"/>
          <w:shd w:fill="auto" w:val="clear"/>
        </w:rPr>
        <w:t xml:space="preserve">նախաորակավորման ընթացակարգի հայտարարության</w:t>
      </w: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284"/>
        <w:jc w:val="right"/>
        <w:rPr>
          <w:rFonts w:ascii="GHEA Grapalat" w:hAnsi="GHEA Grapalat" w:cs="GHEA Grapalat" w:eastAsia="GHEA Grapalat"/>
          <w:color w:val="auto"/>
          <w:spacing w:val="0"/>
          <w:position w:val="0"/>
          <w:sz w:val="18"/>
          <w:shd w:fill="auto" w:val="clear"/>
        </w:rPr>
      </w:pPr>
    </w:p>
    <w:p>
      <w:pPr>
        <w:spacing w:before="0" w:after="0" w:line="240"/>
        <w:ind w:right="0" w:left="0" w:firstLine="567"/>
        <w:jc w:val="center"/>
        <w:rPr>
          <w:rFonts w:ascii="GHEA Grapalat" w:hAnsi="GHEA Grapalat" w:cs="GHEA Grapalat" w:eastAsia="GHEA Grapalat"/>
          <w:color w:val="auto"/>
          <w:spacing w:val="0"/>
          <w:position w:val="0"/>
          <w:sz w:val="18"/>
          <w:shd w:fill="auto" w:val="clear"/>
        </w:rPr>
      </w:pP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ՀԱՅՏԱՐԱՐՈՒԹՅՈՒՆ</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w:t>
      </w:r>
      <w:r>
        <w:rPr>
          <w:rFonts w:ascii="GHEA Grapalat" w:hAnsi="GHEA Grapalat" w:cs="GHEA Grapalat" w:eastAsia="GHEA Grapalat"/>
          <w:color w:val="auto"/>
          <w:spacing w:val="0"/>
          <w:position w:val="0"/>
          <w:sz w:val="20"/>
          <w:shd w:fill="auto" w:val="clear"/>
        </w:rPr>
        <w:t xml:space="preserve">Մասնագիտական գործունեության համապատասխանություն պայմանագրով </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նախատեսված գործունեությանը</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որակավորման չափանիշին համապաստախանության մասին</w:t>
      </w:r>
    </w:p>
    <w:p>
      <w:pPr>
        <w:spacing w:before="0" w:after="0" w:line="240"/>
        <w:ind w:right="0" w:left="0" w:firstLine="0"/>
        <w:jc w:val="center"/>
        <w:rPr>
          <w:rFonts w:ascii="GHEA Grapalat" w:hAnsi="GHEA Grapalat" w:cs="GHEA Grapalat" w:eastAsia="GHEA Grapalat"/>
          <w:color w:val="auto"/>
          <w:spacing w:val="0"/>
          <w:position w:val="0"/>
          <w:sz w:val="20"/>
          <w:shd w:fill="auto" w:val="clear"/>
        </w:rPr>
      </w:pPr>
    </w:p>
    <w:p>
      <w:pPr>
        <w:spacing w:before="0" w:after="0" w:line="240"/>
        <w:ind w:right="0" w:left="709" w:hanging="1844"/>
        <w:jc w:val="center"/>
        <w:rPr>
          <w:rFonts w:ascii="GHEA Grapalat" w:hAnsi="GHEA Grapalat" w:cs="GHEA Grapalat" w:eastAsia="GHEA Grapalat"/>
          <w:color w:val="auto"/>
          <w:spacing w:val="0"/>
          <w:position w:val="0"/>
          <w:sz w:val="20"/>
          <w:shd w:fill="auto" w:val="clear"/>
        </w:rPr>
      </w:pPr>
    </w:p>
    <w:p>
      <w:pPr>
        <w:spacing w:before="0" w:after="0" w:line="240"/>
        <w:ind w:right="0" w:left="0" w:firstLine="567"/>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u w:val="single"/>
          <w:shd w:fill="auto" w:val="clear"/>
        </w:rPr>
        <w:tab/>
        <w:tab/>
        <w:tab/>
        <w:tab/>
        <w:tab/>
        <w:tab/>
        <w:t xml:space="preserve">        </w:t>
      </w:r>
      <w:r>
        <w:rPr>
          <w:rFonts w:ascii="GHEA Grapalat" w:hAnsi="GHEA Grapalat" w:cs="GHEA Grapalat" w:eastAsia="GHEA Grapalat"/>
          <w:color w:val="auto"/>
          <w:spacing w:val="0"/>
          <w:position w:val="0"/>
          <w:sz w:val="20"/>
          <w:shd w:fill="auto" w:val="clear"/>
        </w:rPr>
        <w:t xml:space="preserve"> </w:t>
      </w:r>
      <w:r>
        <w:rPr>
          <w:rFonts w:ascii="GHEA Grapalat" w:hAnsi="GHEA Grapalat" w:cs="GHEA Grapalat" w:eastAsia="GHEA Grapalat"/>
          <w:color w:val="auto"/>
          <w:spacing w:val="0"/>
          <w:position w:val="0"/>
          <w:sz w:val="20"/>
          <w:shd w:fill="auto" w:val="clear"/>
        </w:rPr>
        <w:t xml:space="preserve">հայտարարում և հավաստում է, որ հայտը ներկայացնելու </w:t>
      </w:r>
    </w:p>
    <w:p>
      <w:pPr>
        <w:spacing w:before="0" w:after="0" w:line="240"/>
        <w:ind w:right="0" w:left="0" w:firstLine="0"/>
        <w:jc w:val="both"/>
        <w:rPr>
          <w:rFonts w:ascii="GHEA Grapalat" w:hAnsi="GHEA Grapalat" w:cs="GHEA Grapalat" w:eastAsia="GHEA Grapalat"/>
          <w:color w:val="auto"/>
          <w:spacing w:val="0"/>
          <w:position w:val="0"/>
          <w:sz w:val="24"/>
          <w:shd w:fill="auto" w:val="clear"/>
          <w:vertAlign w:val="superscript"/>
        </w:rPr>
      </w:pPr>
      <w:r>
        <w:rPr>
          <w:rFonts w:ascii="GHEA Grapalat" w:hAnsi="GHEA Grapalat" w:cs="GHEA Grapalat" w:eastAsia="GHEA Grapalat"/>
          <w:color w:val="auto"/>
          <w:spacing w:val="0"/>
          <w:position w:val="0"/>
          <w:sz w:val="24"/>
          <w:shd w:fill="auto" w:val="clear"/>
          <w:vertAlign w:val="superscript"/>
        </w:rPr>
        <w:tab/>
        <w:tab/>
        <w:t xml:space="preserve">   </w:t>
      </w:r>
      <w:r>
        <w:rPr>
          <w:rFonts w:ascii="GHEA Grapalat" w:hAnsi="GHEA Grapalat" w:cs="GHEA Grapalat" w:eastAsia="GHEA Grapalat"/>
          <w:color w:val="auto"/>
          <w:spacing w:val="0"/>
          <w:position w:val="0"/>
          <w:sz w:val="24"/>
          <w:shd w:fill="auto" w:val="clear"/>
          <w:vertAlign w:val="superscript"/>
        </w:rPr>
        <w:t xml:space="preserve">մասնակցի անվանումը</w:t>
      </w: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տարվա և դրան նախորդող երեք տարիների ընթացքում իրականացրել է ներքոհիշյալ աշխատանքները (ծառայությունները)` </w:t>
      </w: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ab/>
      </w:r>
    </w:p>
    <w:tbl>
      <w:tblPr/>
      <w:tblGrid>
        <w:gridCol w:w="1458"/>
        <w:gridCol w:w="2581"/>
        <w:gridCol w:w="6149"/>
      </w:tblGrid>
      <w:tr>
        <w:trPr>
          <w:trHeight w:val="1" w:hRule="atLeast"/>
          <w:jc w:val="left"/>
        </w:trPr>
        <w:tc>
          <w:tcPr>
            <w:tcW w:w="101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Նախաորակավորման հայտը ներկայացնելու տարվա և դրան նախորդող երեք տարիների ընթացքում պատշաճ ձևով իրականացրած պայմանագրերի</w:t>
            </w:r>
          </w:p>
        </w:tc>
      </w:tr>
      <w:tr>
        <w:trPr>
          <w:trHeight w:val="1" w:hRule="atLeast"/>
          <w:jc w:val="left"/>
        </w:trPr>
        <w:tc>
          <w:tcPr>
            <w:tcW w:w="14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հ/հ</w:t>
            </w:r>
          </w:p>
        </w:tc>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առարկան</w:t>
            </w:r>
          </w:p>
        </w:tc>
        <w:tc>
          <w:tcPr>
            <w:tcW w:w="6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պատվիրատուի և նրա հետ կապ հաստատելու տվյալները</w:t>
            </w:r>
          </w:p>
        </w:tc>
      </w:tr>
      <w:tr>
        <w:trPr>
          <w:trHeight w:val="1" w:hRule="atLeast"/>
          <w:jc w:val="left"/>
        </w:trPr>
        <w:tc>
          <w:tcPr>
            <w:tcW w:w="101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տարեթիվը`............ թվական</w:t>
            </w:r>
          </w:p>
        </w:tc>
      </w:tr>
      <w:tr>
        <w:trPr>
          <w:trHeight w:val="1" w:hRule="atLeast"/>
          <w:jc w:val="left"/>
        </w:trPr>
        <w:tc>
          <w:tcPr>
            <w:tcW w:w="14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1</w:t>
            </w:r>
          </w:p>
        </w:tc>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4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2</w:t>
            </w:r>
          </w:p>
        </w:tc>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4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w:t>
            </w:r>
          </w:p>
        </w:tc>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01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տարեթիվը`............ թվական</w:t>
            </w:r>
          </w:p>
        </w:tc>
      </w:tr>
      <w:tr>
        <w:trPr>
          <w:trHeight w:val="1" w:hRule="atLeast"/>
          <w:jc w:val="left"/>
        </w:trPr>
        <w:tc>
          <w:tcPr>
            <w:tcW w:w="14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1</w:t>
            </w:r>
          </w:p>
        </w:tc>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4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2</w:t>
            </w:r>
          </w:p>
        </w:tc>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4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w:t>
            </w:r>
          </w:p>
        </w:tc>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018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տարեթիվը`............ թվական</w:t>
            </w:r>
          </w:p>
        </w:tc>
      </w:tr>
      <w:tr>
        <w:trPr>
          <w:trHeight w:val="1" w:hRule="atLeast"/>
          <w:jc w:val="left"/>
        </w:trPr>
        <w:tc>
          <w:tcPr>
            <w:tcW w:w="14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1</w:t>
            </w:r>
          </w:p>
        </w:tc>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4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2</w:t>
            </w:r>
          </w:p>
        </w:tc>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4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GHEA Grapalat" w:hAnsi="GHEA Grapalat" w:cs="GHEA Grapalat" w:eastAsia="GHEA Grapalat"/>
                <w:color w:val="auto"/>
                <w:spacing w:val="0"/>
                <w:position w:val="0"/>
                <w:sz w:val="20"/>
                <w:shd w:fill="auto" w:val="clear"/>
              </w:rPr>
              <w:t xml:space="preserve">...</w:t>
            </w:r>
          </w:p>
        </w:tc>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720"/>
        <w:jc w:val="center"/>
        <w:rPr>
          <w:rFonts w:ascii="GHEA Grapalat" w:hAnsi="GHEA Grapalat" w:cs="GHEA Grapalat" w:eastAsia="GHEA Grapalat"/>
          <w:color w:val="auto"/>
          <w:spacing w:val="0"/>
          <w:position w:val="0"/>
          <w:sz w:val="20"/>
          <w:shd w:fill="auto" w:val="clear"/>
        </w:rPr>
      </w:pP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p>
    <w:p>
      <w:pPr>
        <w:spacing w:before="0" w:after="0" w:line="240"/>
        <w:ind w:right="0" w:left="0" w:firstLine="72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p>
    <w:p>
      <w:pPr>
        <w:spacing w:before="0" w:after="0" w:line="240"/>
        <w:ind w:right="0" w:left="0" w:firstLine="0"/>
        <w:jc w:val="both"/>
        <w:rPr>
          <w:rFonts w:ascii="GHEA Grapalat" w:hAnsi="GHEA Grapalat" w:cs="GHEA Grapalat" w:eastAsia="GHEA Grapalat"/>
          <w:color w:val="auto"/>
          <w:spacing w:val="0"/>
          <w:position w:val="0"/>
          <w:sz w:val="20"/>
          <w:shd w:fill="auto" w:val="clear"/>
          <w:vertAlign w:val="superscript"/>
        </w:rPr>
      </w:pPr>
      <w:r>
        <w:rPr>
          <w:rFonts w:ascii="GHEA Grapalat" w:hAnsi="GHEA Grapalat" w:cs="GHEA Grapalat" w:eastAsia="GHEA Grapalat"/>
          <w:color w:val="auto"/>
          <w:spacing w:val="0"/>
          <w:position w:val="0"/>
          <w:sz w:val="20"/>
          <w:shd w:fill="auto" w:val="clear"/>
        </w:rPr>
        <w:t xml:space="preserve">    ___________________________________________________ </w:t>
        <w:tab/>
        <w:t xml:space="preserve">                _____________</w:t>
      </w:r>
      <w:r>
        <w:rPr>
          <w:rFonts w:ascii="GHEA Grapalat" w:hAnsi="GHEA Grapalat" w:cs="GHEA Grapalat" w:eastAsia="GHEA Grapalat"/>
          <w:color w:val="auto"/>
          <w:spacing w:val="0"/>
          <w:position w:val="0"/>
          <w:sz w:val="20"/>
          <w:u w:val="single"/>
          <w:shd w:fill="auto" w:val="clear"/>
        </w:rPr>
        <w:tab/>
        <w:tab/>
      </w:r>
      <w:r>
        <w:rPr>
          <w:rFonts w:ascii="GHEA Grapalat" w:hAnsi="GHEA Grapalat" w:cs="GHEA Grapalat" w:eastAsia="GHEA Grapalat"/>
          <w:color w:val="auto"/>
          <w:spacing w:val="0"/>
          <w:position w:val="0"/>
          <w:sz w:val="20"/>
          <w:shd w:fill="auto" w:val="clear"/>
        </w:rPr>
        <w:tab/>
        <w:tab/>
        <w:t xml:space="preserve"> </w:t>
      </w:r>
      <w:r>
        <w:rPr>
          <w:rFonts w:ascii="GHEA Grapalat" w:hAnsi="GHEA Grapalat" w:cs="GHEA Grapalat" w:eastAsia="GHEA Grapalat"/>
          <w:color w:val="auto"/>
          <w:spacing w:val="0"/>
          <w:position w:val="0"/>
          <w:sz w:val="20"/>
          <w:shd w:fill="auto" w:val="clear"/>
          <w:vertAlign w:val="superscript"/>
        </w:rPr>
        <w:t xml:space="preserve">մասնակցի անվանումը  (ղեկավարի պաշտոնը, անուն ազգանունը)                                                                              ստորագրություն</w:t>
      </w:r>
    </w:p>
    <w:p>
      <w:pPr>
        <w:spacing w:before="0" w:after="0" w:line="240"/>
        <w:ind w:right="0" w:left="0" w:firstLine="0"/>
        <w:jc w:val="both"/>
        <w:rPr>
          <w:rFonts w:ascii="GHEA Grapalat" w:hAnsi="GHEA Grapalat" w:cs="GHEA Grapalat" w:eastAsia="GHEA Grapalat"/>
          <w:color w:val="auto"/>
          <w:spacing w:val="0"/>
          <w:position w:val="0"/>
          <w:sz w:val="20"/>
          <w:shd w:fill="auto" w:val="clear"/>
          <w:vertAlign w:val="superscript"/>
        </w:rPr>
      </w:pPr>
    </w:p>
    <w:p>
      <w:pPr>
        <w:spacing w:before="0" w:after="0" w:line="240"/>
        <w:ind w:right="0" w:left="0" w:firstLine="0"/>
        <w:jc w:val="both"/>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    </w:t>
      </w:r>
    </w:p>
    <w:p>
      <w:pPr>
        <w:spacing w:before="0" w:after="0" w:line="240"/>
        <w:ind w:right="0" w:left="0" w:firstLine="0"/>
        <w:jc w:val="right"/>
        <w:rPr>
          <w:rFonts w:ascii="GHEA Grapalat" w:hAnsi="GHEA Grapalat" w:cs="GHEA Grapalat" w:eastAsia="GHEA Grapalat"/>
          <w:color w:val="auto"/>
          <w:spacing w:val="0"/>
          <w:position w:val="0"/>
          <w:sz w:val="20"/>
          <w:shd w:fill="auto" w:val="clear"/>
        </w:rPr>
      </w:pPr>
      <w:r>
        <w:rPr>
          <w:rFonts w:ascii="GHEA Grapalat" w:hAnsi="GHEA Grapalat" w:cs="GHEA Grapalat" w:eastAsia="GHEA Grapalat"/>
          <w:color w:val="auto"/>
          <w:spacing w:val="0"/>
          <w:position w:val="0"/>
          <w:sz w:val="20"/>
          <w:shd w:fill="auto" w:val="clear"/>
        </w:rPr>
        <w:t xml:space="preserve">Կ. Տ.</w:t>
        <w:tab/>
        <w:tab/>
        <w:t xml:space="preserve"> </w:t>
      </w: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p>
    <w:p>
      <w:pPr>
        <w:spacing w:before="0" w:after="0" w:line="240"/>
        <w:ind w:right="0" w:left="0" w:firstLine="567"/>
        <w:jc w:val="right"/>
        <w:rPr>
          <w:rFonts w:ascii="GHEA Grapalat" w:hAnsi="GHEA Grapalat" w:cs="GHEA Grapalat" w:eastAsia="GHEA Grapalat"/>
          <w:color w:val="auto"/>
          <w:spacing w:val="0"/>
          <w:position w:val="0"/>
          <w:sz w:val="20"/>
          <w:shd w:fill="auto" w:val="clear"/>
        </w:rPr>
      </w:pPr>
    </w:p>
    <w:p>
      <w:pPr>
        <w:spacing w:before="0" w:after="0" w:line="240"/>
        <w:ind w:right="0" w:left="0" w:firstLine="720"/>
        <w:jc w:val="center"/>
        <w:rPr>
          <w:rFonts w:ascii="GHEA Grapalat" w:hAnsi="GHEA Grapalat" w:cs="GHEA Grapalat" w:eastAsia="GHEA Grapalat"/>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m.hokheyan@mil.a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